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2" w:rsidRPr="00B85922" w:rsidRDefault="00B90C94" w:rsidP="00B85922">
      <w:pPr>
        <w:pStyle w:val="Title"/>
        <w:rPr>
          <w:rFonts w:ascii="Times New Roman" w:hAnsi="Times New Roman" w:cs="Times New Roman"/>
          <w:b/>
        </w:rPr>
      </w:pPr>
      <w:r w:rsidRPr="00B90C9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543050" cy="1365978"/>
            <wp:effectExtent l="0" t="0" r="0" b="5715"/>
            <wp:wrapSquare wrapText="bothSides"/>
            <wp:docPr id="2" name="Picture 2" descr="I:\FCHD Logos &amp; Letterhead\LOGO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CHD Logos &amp; Letterhead\LOGO SMAL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C94">
        <w:rPr>
          <w:rFonts w:ascii="Times New Roman" w:hAnsi="Times New Roman" w:cs="Times New Roman"/>
          <w:b/>
        </w:rPr>
        <w:t xml:space="preserve"> </w:t>
      </w:r>
      <w:r w:rsidR="00B85922" w:rsidRPr="00B85922">
        <w:rPr>
          <w:rFonts w:ascii="Times New Roman" w:hAnsi="Times New Roman" w:cs="Times New Roman"/>
          <w:b/>
        </w:rPr>
        <w:t>Fayette County Board of Health</w:t>
      </w:r>
    </w:p>
    <w:p w:rsidR="00B85922" w:rsidRDefault="00B85922" w:rsidP="00B85922">
      <w:pPr>
        <w:tabs>
          <w:tab w:val="left" w:pos="1935"/>
          <w:tab w:val="center" w:pos="4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Minutes</w:t>
      </w:r>
    </w:p>
    <w:p w:rsidR="00B85922" w:rsidRDefault="006D4F0C" w:rsidP="00B85922">
      <w:pPr>
        <w:tabs>
          <w:tab w:val="left" w:pos="1935"/>
          <w:tab w:val="center" w:pos="4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16</w:t>
      </w:r>
      <w:r w:rsidR="00B85922" w:rsidRPr="00B85922">
        <w:rPr>
          <w:rFonts w:ascii="Times New Roman" w:hAnsi="Times New Roman" w:cs="Times New Roman"/>
          <w:sz w:val="28"/>
          <w:szCs w:val="28"/>
        </w:rPr>
        <w:t>, 2022 at 5:30 P.M.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340"/>
        <w:gridCol w:w="4585"/>
      </w:tblGrid>
      <w:tr w:rsidR="00B85922" w:rsidTr="005B4610">
        <w:tc>
          <w:tcPr>
            <w:tcW w:w="2425" w:type="dxa"/>
          </w:tcPr>
          <w:p w:rsidR="00B85922" w:rsidRPr="003B4DE5" w:rsidRDefault="005B4610" w:rsidP="00B859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Members </w:t>
            </w:r>
            <w:r w:rsidR="00B85922" w:rsidRPr="003B4DE5">
              <w:rPr>
                <w:rFonts w:ascii="Times New Roman" w:hAnsi="Times New Roman" w:cs="Times New Roman"/>
                <w:b/>
                <w:u w:val="single"/>
              </w:rPr>
              <w:t>Present</w:t>
            </w:r>
          </w:p>
        </w:tc>
        <w:tc>
          <w:tcPr>
            <w:tcW w:w="2340" w:type="dxa"/>
          </w:tcPr>
          <w:p w:rsidR="00B85922" w:rsidRPr="003B4DE5" w:rsidRDefault="005B4610" w:rsidP="00B859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Members </w:t>
            </w:r>
            <w:r w:rsidR="00B85922" w:rsidRPr="003B4DE5">
              <w:rPr>
                <w:rFonts w:ascii="Times New Roman" w:hAnsi="Times New Roman" w:cs="Times New Roman"/>
                <w:b/>
                <w:u w:val="single"/>
              </w:rPr>
              <w:t>Absent</w:t>
            </w:r>
          </w:p>
        </w:tc>
        <w:tc>
          <w:tcPr>
            <w:tcW w:w="4585" w:type="dxa"/>
          </w:tcPr>
          <w:p w:rsidR="00B85922" w:rsidRPr="003B4DE5" w:rsidRDefault="00B85922" w:rsidP="00B8592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B4DE5">
              <w:rPr>
                <w:rFonts w:ascii="Times New Roman" w:hAnsi="Times New Roman" w:cs="Times New Roman"/>
                <w:b/>
                <w:u w:val="single"/>
              </w:rPr>
              <w:t>Staff</w:t>
            </w:r>
            <w:r w:rsidR="005B4610">
              <w:rPr>
                <w:rFonts w:ascii="Times New Roman" w:hAnsi="Times New Roman" w:cs="Times New Roman"/>
                <w:b/>
                <w:u w:val="single"/>
              </w:rPr>
              <w:t xml:space="preserve"> Present</w:t>
            </w:r>
          </w:p>
        </w:tc>
      </w:tr>
      <w:tr w:rsidR="00B85922" w:rsidTr="005B4610">
        <w:tc>
          <w:tcPr>
            <w:tcW w:w="2425" w:type="dxa"/>
          </w:tcPr>
          <w:p w:rsidR="00B85922" w:rsidRPr="003B4DE5" w:rsidRDefault="003B4DE5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E5">
              <w:rPr>
                <w:rFonts w:ascii="Times New Roman" w:hAnsi="Times New Roman" w:cs="Times New Roman"/>
                <w:sz w:val="24"/>
                <w:szCs w:val="24"/>
              </w:rPr>
              <w:t>Joe Wills</w:t>
            </w:r>
          </w:p>
        </w:tc>
        <w:tc>
          <w:tcPr>
            <w:tcW w:w="2340" w:type="dxa"/>
          </w:tcPr>
          <w:p w:rsidR="00B85922" w:rsidRPr="003B4DE5" w:rsidRDefault="003B4DE5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E5">
              <w:rPr>
                <w:rFonts w:ascii="Times New Roman" w:hAnsi="Times New Roman" w:cs="Times New Roman"/>
                <w:sz w:val="24"/>
                <w:szCs w:val="24"/>
              </w:rPr>
              <w:t>Jenny Waggoner</w:t>
            </w:r>
          </w:p>
        </w:tc>
        <w:tc>
          <w:tcPr>
            <w:tcW w:w="4585" w:type="dxa"/>
          </w:tcPr>
          <w:p w:rsidR="00B85922" w:rsidRPr="003B4DE5" w:rsidRDefault="003B4DE5" w:rsidP="003B4DE5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DE5">
              <w:rPr>
                <w:rFonts w:ascii="Times New Roman" w:hAnsi="Times New Roman" w:cs="Times New Roman"/>
                <w:sz w:val="24"/>
                <w:szCs w:val="24"/>
              </w:rPr>
              <w:t>Kendra Craig</w:t>
            </w:r>
            <w:r w:rsidR="005B4610">
              <w:rPr>
                <w:rFonts w:ascii="Times New Roman" w:hAnsi="Times New Roman" w:cs="Times New Roman"/>
                <w:sz w:val="24"/>
                <w:szCs w:val="24"/>
              </w:rPr>
              <w:t>- Administrator</w:t>
            </w:r>
          </w:p>
        </w:tc>
      </w:tr>
      <w:tr w:rsidR="00B85922" w:rsidTr="005B4610">
        <w:tc>
          <w:tcPr>
            <w:tcW w:w="2425" w:type="dxa"/>
          </w:tcPr>
          <w:p w:rsidR="00B85922" w:rsidRPr="003B4DE5" w:rsidRDefault="006D4F0C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 Parrish</w:t>
            </w:r>
          </w:p>
        </w:tc>
        <w:tc>
          <w:tcPr>
            <w:tcW w:w="2340" w:type="dxa"/>
          </w:tcPr>
          <w:p w:rsidR="00B85922" w:rsidRPr="003B4DE5" w:rsidRDefault="006D4F0C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Aderman</w:t>
            </w:r>
          </w:p>
        </w:tc>
        <w:tc>
          <w:tcPr>
            <w:tcW w:w="4585" w:type="dxa"/>
          </w:tcPr>
          <w:p w:rsidR="00B85922" w:rsidRPr="003B4DE5" w:rsidRDefault="005B4610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Lacie Donaldson-Administrative Assistant</w:t>
            </w:r>
            <w:r w:rsidR="003B4DE5" w:rsidRPr="003B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922" w:rsidTr="005B4610">
        <w:tc>
          <w:tcPr>
            <w:tcW w:w="2425" w:type="dxa"/>
          </w:tcPr>
          <w:p w:rsidR="00B85922" w:rsidRDefault="006D4F0C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Kelli Blank</w:t>
            </w:r>
          </w:p>
          <w:p w:rsidR="00B81037" w:rsidRPr="003B4DE5" w:rsidRDefault="006D4F0C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Schaal</w:t>
            </w:r>
          </w:p>
        </w:tc>
        <w:tc>
          <w:tcPr>
            <w:tcW w:w="2340" w:type="dxa"/>
          </w:tcPr>
          <w:p w:rsidR="00B85922" w:rsidRPr="003B4DE5" w:rsidRDefault="006D4F0C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 Skow, MD</w:t>
            </w:r>
          </w:p>
        </w:tc>
        <w:tc>
          <w:tcPr>
            <w:tcW w:w="4585" w:type="dxa"/>
          </w:tcPr>
          <w:p w:rsidR="00B85922" w:rsidRPr="003B4DE5" w:rsidRDefault="005B4610" w:rsidP="006D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Allison </w:t>
            </w:r>
            <w:r w:rsidR="006D4F0C">
              <w:rPr>
                <w:rFonts w:ascii="Times New Roman" w:hAnsi="Times New Roman" w:cs="Times New Roman"/>
                <w:sz w:val="24"/>
                <w:szCs w:val="24"/>
              </w:rPr>
              <w:t xml:space="preserve">Satterthwaite- </w:t>
            </w:r>
            <w:r w:rsidR="006D4F0C" w:rsidRPr="001C2854">
              <w:rPr>
                <w:rFonts w:ascii="Times New Roman" w:hAnsi="Times New Roman" w:cs="Times New Roman"/>
              </w:rPr>
              <w:t>Director of Public Health</w:t>
            </w:r>
          </w:p>
        </w:tc>
      </w:tr>
      <w:tr w:rsidR="00B85922" w:rsidTr="005B4610">
        <w:tc>
          <w:tcPr>
            <w:tcW w:w="2425" w:type="dxa"/>
          </w:tcPr>
          <w:p w:rsidR="00C064EF" w:rsidRPr="003B4DE5" w:rsidRDefault="00C064EF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Goodell</w:t>
            </w:r>
          </w:p>
        </w:tc>
        <w:tc>
          <w:tcPr>
            <w:tcW w:w="2340" w:type="dxa"/>
          </w:tcPr>
          <w:p w:rsidR="00B85922" w:rsidRPr="003B4DE5" w:rsidRDefault="00B85922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B85922" w:rsidRPr="003B4DE5" w:rsidRDefault="003B4DE5" w:rsidP="00B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E5">
              <w:rPr>
                <w:rFonts w:ascii="Times New Roman" w:hAnsi="Times New Roman" w:cs="Times New Roman"/>
                <w:sz w:val="24"/>
                <w:szCs w:val="24"/>
              </w:rPr>
              <w:t>Kiley Depew</w:t>
            </w:r>
            <w:r w:rsidR="005B4610">
              <w:rPr>
                <w:rFonts w:ascii="Times New Roman" w:hAnsi="Times New Roman" w:cs="Times New Roman"/>
                <w:sz w:val="24"/>
                <w:szCs w:val="24"/>
              </w:rPr>
              <w:t>- Director of Finance</w:t>
            </w:r>
          </w:p>
        </w:tc>
      </w:tr>
      <w:tr w:rsidR="00B81037" w:rsidTr="005B4610">
        <w:tc>
          <w:tcPr>
            <w:tcW w:w="2425" w:type="dxa"/>
          </w:tcPr>
          <w:p w:rsidR="00B81037" w:rsidRPr="00C064EF" w:rsidRDefault="00C064EF" w:rsidP="00C064EF">
            <w:pPr>
              <w:pStyle w:val="Heading2"/>
              <w:outlineLvl w:val="1"/>
              <w:rPr>
                <w:sz w:val="22"/>
                <w:szCs w:val="22"/>
              </w:rPr>
            </w:pPr>
            <w:r w:rsidRPr="00C064EF">
              <w:rPr>
                <w:sz w:val="22"/>
                <w:szCs w:val="22"/>
              </w:rPr>
              <w:t>Present Via Audio</w:t>
            </w:r>
          </w:p>
          <w:p w:rsidR="00B81037" w:rsidRPr="003B4DE5" w:rsidRDefault="006D4F0C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Hayes</w:t>
            </w:r>
          </w:p>
        </w:tc>
        <w:tc>
          <w:tcPr>
            <w:tcW w:w="2340" w:type="dxa"/>
          </w:tcPr>
          <w:p w:rsidR="00B81037" w:rsidRPr="003B4DE5" w:rsidRDefault="00B81037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B81037" w:rsidRPr="003B4DE5" w:rsidRDefault="00B81037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E5">
              <w:rPr>
                <w:rFonts w:ascii="Times New Roman" w:hAnsi="Times New Roman" w:cs="Times New Roman"/>
                <w:sz w:val="24"/>
                <w:szCs w:val="24"/>
              </w:rPr>
              <w:t>Heather Jackson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854">
              <w:rPr>
                <w:rFonts w:ascii="Times New Roman" w:hAnsi="Times New Roman" w:cs="Times New Roman"/>
              </w:rPr>
              <w:t>Director of Maternal &amp; Child Health</w:t>
            </w:r>
          </w:p>
        </w:tc>
      </w:tr>
      <w:tr w:rsidR="00B81037" w:rsidTr="005B4610">
        <w:tc>
          <w:tcPr>
            <w:tcW w:w="2425" w:type="dxa"/>
          </w:tcPr>
          <w:p w:rsidR="00B81037" w:rsidRPr="003B4DE5" w:rsidRDefault="00B81037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1037" w:rsidRPr="003B4DE5" w:rsidRDefault="00B81037" w:rsidP="00B81037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B81037" w:rsidRPr="003B4DE5" w:rsidRDefault="00B81037" w:rsidP="00B81037">
            <w:pPr>
              <w:pStyle w:val="Heading2"/>
              <w:outlineLvl w:val="1"/>
              <w:rPr>
                <w:b w:val="0"/>
                <w:u w:val="none"/>
              </w:rPr>
            </w:pPr>
            <w:r w:rsidRPr="003B4DE5">
              <w:rPr>
                <w:b w:val="0"/>
                <w:u w:val="none"/>
              </w:rPr>
              <w:t>Elizabeth Washburn</w:t>
            </w:r>
            <w:r>
              <w:rPr>
                <w:b w:val="0"/>
                <w:u w:val="none"/>
              </w:rPr>
              <w:t>- Director of Homecare</w:t>
            </w:r>
          </w:p>
        </w:tc>
      </w:tr>
      <w:tr w:rsidR="00B81037" w:rsidTr="00C064EF">
        <w:trPr>
          <w:trHeight w:val="80"/>
        </w:trPr>
        <w:tc>
          <w:tcPr>
            <w:tcW w:w="2425" w:type="dxa"/>
          </w:tcPr>
          <w:p w:rsidR="00B81037" w:rsidRPr="003B4DE5" w:rsidRDefault="00B81037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81037" w:rsidRPr="003B4DE5" w:rsidRDefault="00B81037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B81037" w:rsidRPr="003B4DE5" w:rsidRDefault="001C2854" w:rsidP="00B8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Jodi Smith- </w:t>
            </w:r>
            <w:r w:rsidRPr="001C2854">
              <w:rPr>
                <w:rFonts w:ascii="Times New Roman" w:hAnsi="Times New Roman" w:cs="Times New Roman"/>
              </w:rPr>
              <w:t>Director of Environmental Health</w:t>
            </w:r>
          </w:p>
        </w:tc>
      </w:tr>
    </w:tbl>
    <w:p w:rsidR="00B85922" w:rsidRDefault="00B85922" w:rsidP="00C064EF">
      <w:pPr>
        <w:pBdr>
          <w:bottom w:val="single" w:sz="12" w:space="0" w:color="auto"/>
        </w:pBdr>
      </w:pPr>
    </w:p>
    <w:p w:rsidR="005B4610" w:rsidRPr="00F25647" w:rsidRDefault="005B4610" w:rsidP="00B85922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President J. Wills called th</w:t>
      </w:r>
      <w:r w:rsidR="003847D9">
        <w:rPr>
          <w:rFonts w:ascii="Times New Roman" w:hAnsi="Times New Roman" w:cs="Times New Roman"/>
          <w:sz w:val="24"/>
          <w:szCs w:val="24"/>
        </w:rPr>
        <w:t>e meeting to order at 5:30</w:t>
      </w:r>
      <w:r w:rsidR="00732D02" w:rsidRPr="00F25647">
        <w:rPr>
          <w:rFonts w:ascii="Times New Roman" w:hAnsi="Times New Roman" w:cs="Times New Roman"/>
          <w:sz w:val="24"/>
          <w:szCs w:val="24"/>
        </w:rPr>
        <w:t xml:space="preserve"> p.m. Roll was called and a quorum was confirmed to be present.</w:t>
      </w:r>
    </w:p>
    <w:p w:rsidR="00732D02" w:rsidRPr="00F25647" w:rsidRDefault="003847D9" w:rsidP="00732D02">
      <w:pPr>
        <w:pStyle w:val="Heading3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>Minutes of May 17</w:t>
      </w:r>
      <w:r w:rsidR="00732D02" w:rsidRPr="00F25647">
        <w:rPr>
          <w:rFonts w:ascii="Times New Roman" w:hAnsi="Times New Roman" w:cs="Times New Roman"/>
          <w:b/>
          <w:sz w:val="24"/>
          <w:szCs w:val="24"/>
          <w:u w:val="none"/>
        </w:rPr>
        <w:t>, 2022</w:t>
      </w:r>
    </w:p>
    <w:p w:rsidR="00732D02" w:rsidRDefault="00732D02" w:rsidP="00F25647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 xml:space="preserve">J. Wills asked for a motion to accept the minutes as submitted. </w:t>
      </w:r>
      <w:r w:rsidR="003847D9">
        <w:rPr>
          <w:rFonts w:ascii="Times New Roman" w:hAnsi="Times New Roman" w:cs="Times New Roman"/>
          <w:sz w:val="24"/>
          <w:szCs w:val="24"/>
        </w:rPr>
        <w:t>T. Goodell</w:t>
      </w:r>
      <w:r w:rsidRPr="00F25647">
        <w:rPr>
          <w:rFonts w:ascii="Times New Roman" w:hAnsi="Times New Roman" w:cs="Times New Roman"/>
          <w:sz w:val="24"/>
          <w:szCs w:val="24"/>
        </w:rPr>
        <w:t xml:space="preserve"> carried the </w:t>
      </w:r>
      <w:r w:rsidR="003847D9">
        <w:rPr>
          <w:rFonts w:ascii="Times New Roman" w:hAnsi="Times New Roman" w:cs="Times New Roman"/>
          <w:sz w:val="24"/>
          <w:szCs w:val="24"/>
        </w:rPr>
        <w:t>motion, P. Parrish</w:t>
      </w:r>
      <w:r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3847D9" w:rsidRPr="00F25647" w:rsidRDefault="003847D9" w:rsidP="003847D9">
      <w:pPr>
        <w:pStyle w:val="Heading3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>Minutes of June 28</w:t>
      </w:r>
      <w:r w:rsidRPr="00F25647">
        <w:rPr>
          <w:rFonts w:ascii="Times New Roman" w:hAnsi="Times New Roman" w:cs="Times New Roman"/>
          <w:b/>
          <w:sz w:val="24"/>
          <w:szCs w:val="24"/>
          <w:u w:val="none"/>
        </w:rPr>
        <w:t>, 2022</w:t>
      </w:r>
    </w:p>
    <w:p w:rsidR="003847D9" w:rsidRPr="00F25647" w:rsidRDefault="003847D9" w:rsidP="00F25647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 xml:space="preserve">J. Wills asked for a motion to accept the minutes as submitted. </w:t>
      </w:r>
      <w:r>
        <w:rPr>
          <w:rFonts w:ascii="Times New Roman" w:hAnsi="Times New Roman" w:cs="Times New Roman"/>
          <w:sz w:val="24"/>
          <w:szCs w:val="24"/>
        </w:rPr>
        <w:t>T. Goodell</w:t>
      </w:r>
      <w:r w:rsidRPr="00F25647">
        <w:rPr>
          <w:rFonts w:ascii="Times New Roman" w:hAnsi="Times New Roman" w:cs="Times New Roman"/>
          <w:sz w:val="24"/>
          <w:szCs w:val="24"/>
        </w:rPr>
        <w:t xml:space="preserve"> carried the </w:t>
      </w:r>
      <w:r>
        <w:rPr>
          <w:rFonts w:ascii="Times New Roman" w:hAnsi="Times New Roman" w:cs="Times New Roman"/>
          <w:sz w:val="24"/>
          <w:szCs w:val="24"/>
        </w:rPr>
        <w:t>motion, K. Blank</w:t>
      </w:r>
      <w:r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732D02" w:rsidRPr="00F25647" w:rsidRDefault="00732D02" w:rsidP="00732D02">
      <w:pPr>
        <w:pStyle w:val="Heading4"/>
        <w:rPr>
          <w:rFonts w:ascii="Times New Roman" w:hAnsi="Times New Roman" w:cs="Times New Roman"/>
          <w:sz w:val="24"/>
          <w:szCs w:val="24"/>
          <w:u w:val="none"/>
        </w:rPr>
      </w:pPr>
      <w:r w:rsidRPr="00F25647">
        <w:rPr>
          <w:rFonts w:ascii="Times New Roman" w:hAnsi="Times New Roman" w:cs="Times New Roman"/>
          <w:sz w:val="24"/>
          <w:szCs w:val="24"/>
          <w:u w:val="none"/>
        </w:rPr>
        <w:t>Those Wishing to Address the Board</w:t>
      </w:r>
    </w:p>
    <w:p w:rsidR="00732D02" w:rsidRPr="00F25647" w:rsidRDefault="00732D02" w:rsidP="00F25647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None</w:t>
      </w:r>
    </w:p>
    <w:p w:rsidR="00732D02" w:rsidRPr="00F25647" w:rsidRDefault="00732D02" w:rsidP="00732D02">
      <w:pPr>
        <w:pStyle w:val="Heading4"/>
        <w:rPr>
          <w:rFonts w:ascii="Times New Roman" w:hAnsi="Times New Roman" w:cs="Times New Roman"/>
          <w:sz w:val="24"/>
          <w:szCs w:val="24"/>
          <w:u w:val="none"/>
        </w:rPr>
      </w:pPr>
      <w:r w:rsidRPr="00F25647">
        <w:rPr>
          <w:rFonts w:ascii="Times New Roman" w:hAnsi="Times New Roman" w:cs="Times New Roman"/>
          <w:sz w:val="24"/>
          <w:szCs w:val="24"/>
          <w:u w:val="none"/>
        </w:rPr>
        <w:t>Old Business</w:t>
      </w:r>
    </w:p>
    <w:p w:rsidR="00732D02" w:rsidRDefault="003847D9" w:rsidP="00F25647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West Shed/ARPA</w:t>
      </w:r>
    </w:p>
    <w:p w:rsidR="003847D9" w:rsidRPr="003847D9" w:rsidRDefault="003847D9" w:rsidP="00F25647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Craig presented the current ARPA funds approved for the West Shed is $80,000. We may ask for additional funds if we go above the $80,000. </w:t>
      </w:r>
    </w:p>
    <w:p w:rsidR="00732D02" w:rsidRPr="00F25647" w:rsidRDefault="00732D02" w:rsidP="00732D02">
      <w:pPr>
        <w:pStyle w:val="Heading4"/>
        <w:rPr>
          <w:rFonts w:ascii="Times New Roman" w:hAnsi="Times New Roman" w:cs="Times New Roman"/>
          <w:sz w:val="24"/>
          <w:szCs w:val="24"/>
          <w:u w:val="none"/>
        </w:rPr>
      </w:pPr>
      <w:r w:rsidRPr="00F25647">
        <w:rPr>
          <w:rFonts w:ascii="Times New Roman" w:hAnsi="Times New Roman" w:cs="Times New Roman"/>
          <w:sz w:val="24"/>
          <w:szCs w:val="24"/>
          <w:u w:val="none"/>
        </w:rPr>
        <w:t>New Business</w:t>
      </w:r>
    </w:p>
    <w:p w:rsidR="00732D02" w:rsidRPr="00F25647" w:rsidRDefault="003847D9" w:rsidP="00F25647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Mileage</w:t>
      </w:r>
    </w:p>
    <w:p w:rsidR="00732D02" w:rsidRDefault="00732D02" w:rsidP="00F25647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 xml:space="preserve">K. </w:t>
      </w:r>
      <w:r w:rsidR="003847D9">
        <w:rPr>
          <w:rFonts w:ascii="Times New Roman" w:hAnsi="Times New Roman" w:cs="Times New Roman"/>
          <w:sz w:val="24"/>
          <w:szCs w:val="24"/>
        </w:rPr>
        <w:t>Craig stated that mileage had been raised 4 cents to help with the cost of inflation. We currently have no issues with this rate.</w:t>
      </w:r>
    </w:p>
    <w:p w:rsidR="003847D9" w:rsidRPr="003847D9" w:rsidRDefault="003847D9" w:rsidP="003847D9">
      <w:pPr>
        <w:pStyle w:val="Heading6"/>
      </w:pPr>
      <w:r w:rsidRPr="003847D9">
        <w:t>Carpet</w:t>
      </w:r>
    </w:p>
    <w:p w:rsidR="003847D9" w:rsidRDefault="003847D9" w:rsidP="00F25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Craig presented the need to have carpets shampooed within the building. Estimated $5,000. We will be asking for bids to complete this task.</w:t>
      </w:r>
    </w:p>
    <w:p w:rsidR="003847D9" w:rsidRDefault="003847D9" w:rsidP="003847D9">
      <w:pPr>
        <w:pStyle w:val="Heading6"/>
      </w:pPr>
      <w:r>
        <w:t>EMA/HR Personnel</w:t>
      </w:r>
    </w:p>
    <w:p w:rsidR="003847D9" w:rsidRPr="003847D9" w:rsidRDefault="003847D9" w:rsidP="003847D9">
      <w:pPr>
        <w:pStyle w:val="BodyText"/>
      </w:pPr>
      <w:r>
        <w:t>K. Craig asked to move this to closed session. J. Wills agreed.</w:t>
      </w:r>
    </w:p>
    <w:p w:rsidR="00C46C1A" w:rsidRPr="00F25647" w:rsidRDefault="003847D9" w:rsidP="00C46C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Policy Updates</w:t>
      </w:r>
    </w:p>
    <w:p w:rsidR="00C46C1A" w:rsidRDefault="003847D9" w:rsidP="00F25647">
      <w:pPr>
        <w:pStyle w:val="BodyText"/>
      </w:pPr>
      <w:r>
        <w:t xml:space="preserve">K. Craig presented the updates to the </w:t>
      </w:r>
      <w:r w:rsidR="00BF6918">
        <w:t>Employee Policy Manual</w:t>
      </w:r>
      <w:r>
        <w:t xml:space="preserve">. </w:t>
      </w:r>
      <w:r w:rsidRPr="00BF6918">
        <w:rPr>
          <w:b/>
        </w:rPr>
        <w:t>J.</w:t>
      </w:r>
      <w:r w:rsidR="00BF6918">
        <w:rPr>
          <w:b/>
        </w:rPr>
        <w:t xml:space="preserve"> </w:t>
      </w:r>
      <w:r w:rsidRPr="00BF6918">
        <w:rPr>
          <w:b/>
        </w:rPr>
        <w:t xml:space="preserve">Wills asked for a motion to approve the proposed changes </w:t>
      </w:r>
      <w:r w:rsidR="00BF6918" w:rsidRPr="00BF6918">
        <w:rPr>
          <w:b/>
        </w:rPr>
        <w:t>to the employee policy as submitted. J. Schaal carried the motion, T. Goodell seconded the motion. All were in favor: none opposed.</w:t>
      </w:r>
      <w:r w:rsidR="00BF6918">
        <w:t xml:space="preserve"> K. Craig stated that we will be working to re-type the entire policy.</w:t>
      </w:r>
    </w:p>
    <w:p w:rsidR="00F25647" w:rsidRDefault="00F25647" w:rsidP="00F25647">
      <w:pPr>
        <w:pStyle w:val="Heading5"/>
      </w:pPr>
      <w:r>
        <w:t>Staff Reports</w:t>
      </w:r>
    </w:p>
    <w:p w:rsidR="00F25647" w:rsidRDefault="00F25647" w:rsidP="00C46C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Administrative Report</w:t>
      </w:r>
    </w:p>
    <w:p w:rsidR="00C91D50" w:rsidRDefault="00944ABB" w:rsidP="00C46C1A">
      <w:pPr>
        <w:rPr>
          <w:rFonts w:ascii="Times New Roman" w:hAnsi="Times New Roman" w:cs="Times New Roman"/>
          <w:sz w:val="24"/>
          <w:szCs w:val="24"/>
        </w:rPr>
      </w:pPr>
      <w:r w:rsidRPr="00944ABB">
        <w:rPr>
          <w:rFonts w:ascii="Times New Roman" w:hAnsi="Times New Roman" w:cs="Times New Roman"/>
          <w:sz w:val="24"/>
          <w:szCs w:val="24"/>
        </w:rPr>
        <w:t>K. Craig</w:t>
      </w:r>
      <w:r>
        <w:rPr>
          <w:rFonts w:ascii="Times New Roman" w:hAnsi="Times New Roman" w:cs="Times New Roman"/>
          <w:sz w:val="24"/>
          <w:szCs w:val="24"/>
        </w:rPr>
        <w:t xml:space="preserve"> provided update </w:t>
      </w:r>
      <w:r w:rsidR="00BF6918">
        <w:rPr>
          <w:rFonts w:ascii="Times New Roman" w:hAnsi="Times New Roman" w:cs="Times New Roman"/>
          <w:sz w:val="24"/>
          <w:szCs w:val="24"/>
        </w:rPr>
        <w:t>that Allison Satterthwaite has been promoted to Director of Public Health. New IPHA Grant is for $90K. Extending the time for Lynn and have invited Aubrey back to contact tracing. Audit completed of the Employee Policy Manual. Marsha Hipsher has been hired as the Custodian/Housekeeper. Melissa Spearman was hired as BPC/Clerical. She has accepted the Doula position and we are now interviewing for the BPC/Clerical position. Ann Malloy has been hired as WIC/FCM Nurse Part-time. Kerri has reduced to Part-time. Debbie Richardson has been hired as FSS. All Job descriptions have been updated and signed.</w:t>
      </w:r>
    </w:p>
    <w:p w:rsidR="00944ABB" w:rsidRPr="00944ABB" w:rsidRDefault="00944ABB" w:rsidP="00944ABB">
      <w:pPr>
        <w:pStyle w:val="Heading6"/>
      </w:pPr>
      <w:r w:rsidRPr="00944ABB">
        <w:t>Home Care Report</w:t>
      </w:r>
    </w:p>
    <w:p w:rsidR="00944ABB" w:rsidRDefault="00BF6918" w:rsidP="00C46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Washburn stated that 94</w:t>
      </w:r>
      <w:r w:rsidR="00C91D50">
        <w:rPr>
          <w:rFonts w:ascii="Times New Roman" w:hAnsi="Times New Roman" w:cs="Times New Roman"/>
          <w:sz w:val="24"/>
          <w:szCs w:val="24"/>
        </w:rPr>
        <w:t xml:space="preserve"> patients were serve</w:t>
      </w:r>
      <w:r>
        <w:rPr>
          <w:rFonts w:ascii="Times New Roman" w:hAnsi="Times New Roman" w:cs="Times New Roman"/>
          <w:sz w:val="24"/>
          <w:szCs w:val="24"/>
        </w:rPr>
        <w:t>d by Home Health this quarter. 18 patient falls reported. 9</w:t>
      </w:r>
      <w:r w:rsidR="00C91D50">
        <w:rPr>
          <w:rFonts w:ascii="Times New Roman" w:hAnsi="Times New Roman" w:cs="Times New Roman"/>
          <w:sz w:val="24"/>
          <w:szCs w:val="24"/>
        </w:rPr>
        <w:t xml:space="preserve"> with injury and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C689B">
        <w:rPr>
          <w:rFonts w:ascii="Times New Roman" w:hAnsi="Times New Roman" w:cs="Times New Roman"/>
          <w:sz w:val="24"/>
          <w:szCs w:val="24"/>
        </w:rPr>
        <w:t xml:space="preserve"> without injury. 1 patient infection. Re-hospitalizations totaled 13. 17</w:t>
      </w:r>
      <w:r w:rsidR="00C91D50">
        <w:rPr>
          <w:rFonts w:ascii="Times New Roman" w:hAnsi="Times New Roman" w:cs="Times New Roman"/>
          <w:sz w:val="24"/>
          <w:szCs w:val="24"/>
        </w:rPr>
        <w:t xml:space="preserve"> patients were served by</w:t>
      </w:r>
      <w:r w:rsidR="00FC689B">
        <w:rPr>
          <w:rFonts w:ascii="Times New Roman" w:hAnsi="Times New Roman" w:cs="Times New Roman"/>
          <w:sz w:val="24"/>
          <w:szCs w:val="24"/>
        </w:rPr>
        <w:t xml:space="preserve"> Hospice during this quarter. 1 patient fall</w:t>
      </w:r>
      <w:r w:rsidR="00C91D50">
        <w:rPr>
          <w:rFonts w:ascii="Times New Roman" w:hAnsi="Times New Roman" w:cs="Times New Roman"/>
          <w:sz w:val="24"/>
          <w:szCs w:val="24"/>
        </w:rPr>
        <w:t xml:space="preserve"> reported. </w:t>
      </w:r>
      <w:r w:rsidR="00FC689B">
        <w:rPr>
          <w:rFonts w:ascii="Times New Roman" w:hAnsi="Times New Roman" w:cs="Times New Roman"/>
          <w:sz w:val="24"/>
          <w:szCs w:val="24"/>
        </w:rPr>
        <w:t>1 without injury. 1 patient infection</w:t>
      </w:r>
      <w:r w:rsidR="00C91D50">
        <w:rPr>
          <w:rFonts w:ascii="Times New Roman" w:hAnsi="Times New Roman" w:cs="Times New Roman"/>
          <w:sz w:val="24"/>
          <w:szCs w:val="24"/>
        </w:rPr>
        <w:t xml:space="preserve">. </w:t>
      </w:r>
      <w:r w:rsidR="00FC689B">
        <w:rPr>
          <w:rFonts w:ascii="Times New Roman" w:hAnsi="Times New Roman" w:cs="Times New Roman"/>
          <w:sz w:val="24"/>
          <w:szCs w:val="24"/>
        </w:rPr>
        <w:t>Spiritual care surveys totaled 7</w:t>
      </w:r>
      <w:r w:rsidR="00C91D50">
        <w:rPr>
          <w:rFonts w:ascii="Times New Roman" w:hAnsi="Times New Roman" w:cs="Times New Roman"/>
          <w:sz w:val="24"/>
          <w:szCs w:val="24"/>
        </w:rPr>
        <w:t>. All stated that the right amount of support was provided. E. Washburn presented Home Health and Hospice financial data for FY 22.</w:t>
      </w:r>
      <w:r w:rsidR="00046CED">
        <w:rPr>
          <w:rFonts w:ascii="Times New Roman" w:hAnsi="Times New Roman" w:cs="Times New Roman"/>
          <w:sz w:val="24"/>
          <w:szCs w:val="24"/>
        </w:rPr>
        <w:t xml:space="preserve"> No staff changes this quarter.</w:t>
      </w:r>
    </w:p>
    <w:p w:rsidR="00C91D50" w:rsidRPr="00875B92" w:rsidRDefault="00046CED" w:rsidP="00046CED">
      <w:pPr>
        <w:pStyle w:val="Heading6"/>
        <w:rPr>
          <w:b/>
          <w:u w:val="none"/>
        </w:rPr>
      </w:pPr>
      <w:r w:rsidRPr="00875B92">
        <w:rPr>
          <w:b/>
          <w:u w:val="none"/>
        </w:rPr>
        <w:t>Motion to Approve QAPI report for Home Health and Hospice</w:t>
      </w:r>
    </w:p>
    <w:p w:rsidR="00046CED" w:rsidRDefault="00046CED" w:rsidP="00046CED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J. Wills asked fo</w:t>
      </w:r>
      <w:r>
        <w:rPr>
          <w:rFonts w:ascii="Times New Roman" w:hAnsi="Times New Roman" w:cs="Times New Roman"/>
          <w:sz w:val="24"/>
          <w:szCs w:val="24"/>
        </w:rPr>
        <w:t>r a motion to accept the QAPI report as required by the state of IL.</w:t>
      </w:r>
      <w:r w:rsidRPr="00F25647">
        <w:rPr>
          <w:rFonts w:ascii="Times New Roman" w:hAnsi="Times New Roman" w:cs="Times New Roman"/>
          <w:sz w:val="24"/>
          <w:szCs w:val="24"/>
        </w:rPr>
        <w:t xml:space="preserve"> </w:t>
      </w:r>
      <w:r w:rsidR="00FC689B">
        <w:rPr>
          <w:rFonts w:ascii="Times New Roman" w:hAnsi="Times New Roman" w:cs="Times New Roman"/>
          <w:sz w:val="24"/>
          <w:szCs w:val="24"/>
        </w:rPr>
        <w:t>P. Parrish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47">
        <w:rPr>
          <w:rFonts w:ascii="Times New Roman" w:hAnsi="Times New Roman" w:cs="Times New Roman"/>
          <w:sz w:val="24"/>
          <w:szCs w:val="24"/>
        </w:rPr>
        <w:t xml:space="preserve">carried the motion, </w:t>
      </w:r>
      <w:r w:rsidR="00FC689B">
        <w:rPr>
          <w:rFonts w:ascii="Times New Roman" w:hAnsi="Times New Roman" w:cs="Times New Roman"/>
          <w:sz w:val="24"/>
          <w:szCs w:val="24"/>
        </w:rPr>
        <w:t>J. Schaal</w:t>
      </w:r>
      <w:r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046CED" w:rsidRDefault="00046CED" w:rsidP="00046CED">
      <w:pPr>
        <w:pStyle w:val="Heading6"/>
      </w:pPr>
      <w:r w:rsidRPr="00046CED">
        <w:t>Public Health Report</w:t>
      </w:r>
    </w:p>
    <w:p w:rsidR="00C32088" w:rsidRPr="00C32088" w:rsidRDefault="00C32088" w:rsidP="00C32088">
      <w:r w:rsidRPr="00046CE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CED">
        <w:rPr>
          <w:rFonts w:ascii="Times New Roman" w:hAnsi="Times New Roman" w:cs="Times New Roman"/>
          <w:sz w:val="24"/>
          <w:szCs w:val="24"/>
        </w:rPr>
        <w:t xml:space="preserve">Satterthwaite </w:t>
      </w:r>
      <w:r w:rsidR="00A1181C">
        <w:rPr>
          <w:rFonts w:ascii="Times New Roman" w:hAnsi="Times New Roman" w:cs="Times New Roman"/>
          <w:sz w:val="24"/>
          <w:szCs w:val="24"/>
        </w:rPr>
        <w:t xml:space="preserve">presented number of Covid-19 vaccines administered this quarter is 293. We have one full-time and one part-time Covid-19 investigator. We continue to provide Covid-19 vaccines to homebound, as well as community facilities within the county. Current outbreak data includes 3 outbreaks: VCC, Aperion Care, and Vandalia Rehab. Total Covid-19 deaths 101 along with 7,665 total cases in the county. CDC has changed guidelines regarding quarantine. IDPH has adopted this change. All positive cases receive a SMS (Text </w:t>
      </w:r>
      <w:r w:rsidR="001326CB">
        <w:rPr>
          <w:rFonts w:ascii="Times New Roman" w:hAnsi="Times New Roman" w:cs="Times New Roman"/>
          <w:sz w:val="24"/>
          <w:szCs w:val="24"/>
        </w:rPr>
        <w:t>Message). We continue to prioritize case investigations</w:t>
      </w:r>
      <w:r w:rsidR="00A1181C">
        <w:rPr>
          <w:rFonts w:ascii="Times New Roman" w:hAnsi="Times New Roman" w:cs="Times New Roman"/>
          <w:sz w:val="24"/>
          <w:szCs w:val="24"/>
        </w:rPr>
        <w:t xml:space="preserve">. A. Satterthwaite also presented the numbers serviced for immunizations, lab draw, paternity test, and </w:t>
      </w:r>
      <w:r w:rsidR="00366A11">
        <w:rPr>
          <w:rFonts w:ascii="Times New Roman" w:hAnsi="Times New Roman" w:cs="Times New Roman"/>
          <w:sz w:val="24"/>
          <w:szCs w:val="24"/>
        </w:rPr>
        <w:t>foot care</w:t>
      </w:r>
      <w:r w:rsidR="00A1181C">
        <w:rPr>
          <w:rFonts w:ascii="Times New Roman" w:hAnsi="Times New Roman" w:cs="Times New Roman"/>
          <w:sz w:val="24"/>
          <w:szCs w:val="24"/>
        </w:rPr>
        <w:t>, communicable disease numbers. There was an outbreak of Cyclosporasis in June that was a multi-county impact</w:t>
      </w:r>
      <w:r w:rsidR="001326CB">
        <w:rPr>
          <w:rFonts w:ascii="Times New Roman" w:hAnsi="Times New Roman" w:cs="Times New Roman"/>
          <w:sz w:val="24"/>
          <w:szCs w:val="24"/>
        </w:rPr>
        <w:t>, and was originated in another county</w:t>
      </w:r>
      <w:r w:rsidR="00A1181C">
        <w:rPr>
          <w:rFonts w:ascii="Times New Roman" w:hAnsi="Times New Roman" w:cs="Times New Roman"/>
          <w:sz w:val="24"/>
          <w:szCs w:val="24"/>
        </w:rPr>
        <w:t>. Hep. B outreach and FIT goals were met. Tobacco grant has now included A. Satterthwaite to focus on schools and youth education.</w:t>
      </w:r>
    </w:p>
    <w:p w:rsidR="00F4566C" w:rsidRPr="00F4566C" w:rsidRDefault="00F4566C" w:rsidP="00F4566C">
      <w:pPr>
        <w:pStyle w:val="Heading6"/>
      </w:pPr>
      <w:r w:rsidRPr="00F4566C">
        <w:t>Financial Report</w:t>
      </w:r>
    </w:p>
    <w:p w:rsidR="00F4566C" w:rsidRDefault="00F4566C" w:rsidP="0004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Depew presented the P</w:t>
      </w:r>
      <w:r w:rsidR="00C67732">
        <w:rPr>
          <w:rFonts w:ascii="Times New Roman" w:hAnsi="Times New Roman" w:cs="Times New Roman"/>
          <w:sz w:val="24"/>
          <w:szCs w:val="24"/>
        </w:rPr>
        <w:t xml:space="preserve">rofit and Loss </w:t>
      </w:r>
      <w:r w:rsidR="00A1181C">
        <w:rPr>
          <w:rFonts w:ascii="Times New Roman" w:hAnsi="Times New Roman" w:cs="Times New Roman"/>
          <w:sz w:val="24"/>
          <w:szCs w:val="24"/>
        </w:rPr>
        <w:t>as of 7/26</w:t>
      </w:r>
      <w:r w:rsidR="00C67732">
        <w:rPr>
          <w:rFonts w:ascii="Times New Roman" w:hAnsi="Times New Roman" w:cs="Times New Roman"/>
          <w:sz w:val="24"/>
          <w:szCs w:val="24"/>
        </w:rPr>
        <w:t>/2022. K. Depew also presented the monthly financial summary graph for Public Health billing, and grant updates. Healthy Families Illinois</w:t>
      </w:r>
      <w:r w:rsidR="001C2854">
        <w:rPr>
          <w:rFonts w:ascii="Times New Roman" w:hAnsi="Times New Roman" w:cs="Times New Roman"/>
          <w:sz w:val="24"/>
          <w:szCs w:val="24"/>
        </w:rPr>
        <w:t xml:space="preserve"> was increased from the asking $250K to approval of $414K.</w:t>
      </w:r>
      <w:r w:rsidR="00C67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32" w:rsidRPr="00C67732" w:rsidRDefault="00C67732" w:rsidP="00C67732">
      <w:pPr>
        <w:pStyle w:val="Heading6"/>
      </w:pPr>
      <w:r w:rsidRPr="00C67732">
        <w:t>Environmental Health Report</w:t>
      </w:r>
    </w:p>
    <w:p w:rsidR="00C67732" w:rsidRDefault="001C2854" w:rsidP="0004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Smith</w:t>
      </w:r>
      <w:r w:rsidR="00C67732">
        <w:rPr>
          <w:rFonts w:ascii="Times New Roman" w:hAnsi="Times New Roman" w:cs="Times New Roman"/>
          <w:sz w:val="24"/>
          <w:szCs w:val="24"/>
        </w:rPr>
        <w:t xml:space="preserve"> presented food safety, tanning and body art, private sewage, as well as potable water permit data. West Nile Virus </w:t>
      </w:r>
      <w:r>
        <w:rPr>
          <w:rFonts w:ascii="Times New Roman" w:hAnsi="Times New Roman" w:cs="Times New Roman"/>
          <w:sz w:val="24"/>
          <w:szCs w:val="24"/>
        </w:rPr>
        <w:t>season is in full swing</w:t>
      </w:r>
      <w:r w:rsidR="00C67732">
        <w:rPr>
          <w:rFonts w:ascii="Times New Roman" w:hAnsi="Times New Roman" w:cs="Times New Roman"/>
          <w:sz w:val="24"/>
          <w:szCs w:val="24"/>
        </w:rPr>
        <w:t xml:space="preserve">. J. Smith </w:t>
      </w:r>
      <w:r>
        <w:rPr>
          <w:rFonts w:ascii="Times New Roman" w:hAnsi="Times New Roman" w:cs="Times New Roman"/>
          <w:sz w:val="24"/>
          <w:szCs w:val="24"/>
        </w:rPr>
        <w:t>is collecting from the</w:t>
      </w:r>
      <w:r w:rsidR="00C67732">
        <w:rPr>
          <w:rFonts w:ascii="Times New Roman" w:hAnsi="Times New Roman" w:cs="Times New Roman"/>
          <w:sz w:val="24"/>
          <w:szCs w:val="24"/>
        </w:rPr>
        <w:t xml:space="preserve"> mosquito traps</w:t>
      </w:r>
      <w:r>
        <w:rPr>
          <w:rFonts w:ascii="Times New Roman" w:hAnsi="Times New Roman" w:cs="Times New Roman"/>
          <w:sz w:val="24"/>
          <w:szCs w:val="24"/>
        </w:rPr>
        <w:t xml:space="preserve"> weekly</w:t>
      </w:r>
      <w:r w:rsidR="00C67732">
        <w:rPr>
          <w:rFonts w:ascii="Times New Roman" w:hAnsi="Times New Roman" w:cs="Times New Roman"/>
          <w:sz w:val="24"/>
          <w:szCs w:val="24"/>
        </w:rPr>
        <w:t xml:space="preserve">, and testing for West Nile Virus. </w:t>
      </w:r>
    </w:p>
    <w:p w:rsidR="00C67732" w:rsidRPr="00C67732" w:rsidRDefault="00C67732" w:rsidP="00C67732">
      <w:pPr>
        <w:pStyle w:val="Heading6"/>
      </w:pPr>
      <w:r w:rsidRPr="00C67732">
        <w:t>Maternal and Child Health Report</w:t>
      </w:r>
    </w:p>
    <w:p w:rsidR="00076B5A" w:rsidRDefault="00C67732" w:rsidP="0004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Jackson stated that in person genetic clinics continue every 2 months, no changes in lead, emergency declaration continues for WIC meaning we will still have to offer no-contact visits until </w:t>
      </w:r>
      <w:r w:rsidR="001C2854">
        <w:rPr>
          <w:rFonts w:ascii="Times New Roman" w:hAnsi="Times New Roman" w:cs="Times New Roman"/>
          <w:sz w:val="24"/>
          <w:szCs w:val="24"/>
        </w:rPr>
        <w:t>December 31</w:t>
      </w:r>
      <w:r>
        <w:rPr>
          <w:rFonts w:ascii="Times New Roman" w:hAnsi="Times New Roman" w:cs="Times New Roman"/>
          <w:sz w:val="24"/>
          <w:szCs w:val="24"/>
        </w:rPr>
        <w:t xml:space="preserve">, 2022. FCM continues under same emergency declaration as WIC. </w:t>
      </w:r>
      <w:r w:rsidR="008E1541">
        <w:rPr>
          <w:rFonts w:ascii="Times New Roman" w:hAnsi="Times New Roman" w:cs="Times New Roman"/>
          <w:sz w:val="24"/>
          <w:szCs w:val="24"/>
        </w:rPr>
        <w:t xml:space="preserve">H. Jackson provided statistics for WIC and Family Case Management, Genetics, Lead, Doula and HFI. </w:t>
      </w:r>
      <w:r w:rsidR="001C2854">
        <w:rPr>
          <w:rFonts w:ascii="Times New Roman" w:hAnsi="Times New Roman" w:cs="Times New Roman"/>
          <w:sz w:val="24"/>
          <w:szCs w:val="24"/>
        </w:rPr>
        <w:t>Melissa Spearman accepted the Doula position. Ann Malloy is the new MCH Nurse part-time. Interviews beginning for the BPC/Clerical position. Kelly Miller has been promoted to HFI Supervisor. We hired a 4</w:t>
      </w:r>
      <w:r w:rsidR="001C2854" w:rsidRPr="001C28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2854">
        <w:rPr>
          <w:rFonts w:ascii="Times New Roman" w:hAnsi="Times New Roman" w:cs="Times New Roman"/>
          <w:sz w:val="24"/>
          <w:szCs w:val="24"/>
        </w:rPr>
        <w:t xml:space="preserve"> home visitor- Debbie Richardson.</w:t>
      </w:r>
    </w:p>
    <w:p w:rsidR="008E1541" w:rsidRPr="00875B92" w:rsidRDefault="008E1541" w:rsidP="008E1541">
      <w:pPr>
        <w:pStyle w:val="Heading6"/>
        <w:rPr>
          <w:b/>
          <w:u w:val="none"/>
        </w:rPr>
      </w:pPr>
      <w:r w:rsidRPr="00875B92">
        <w:rPr>
          <w:b/>
          <w:u w:val="none"/>
        </w:rPr>
        <w:t>Motion to Approve Staff Report</w:t>
      </w:r>
    </w:p>
    <w:p w:rsidR="008E1541" w:rsidRDefault="008E1541" w:rsidP="008E1541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J. Wills asked fo</w:t>
      </w:r>
      <w:r>
        <w:rPr>
          <w:rFonts w:ascii="Times New Roman" w:hAnsi="Times New Roman" w:cs="Times New Roman"/>
          <w:sz w:val="24"/>
          <w:szCs w:val="24"/>
        </w:rPr>
        <w:t>r a motion to approve staff reports.</w:t>
      </w:r>
      <w:r w:rsidRPr="00F25647">
        <w:rPr>
          <w:rFonts w:ascii="Times New Roman" w:hAnsi="Times New Roman" w:cs="Times New Roman"/>
          <w:sz w:val="24"/>
          <w:szCs w:val="24"/>
        </w:rPr>
        <w:t xml:space="preserve"> </w:t>
      </w:r>
      <w:r w:rsidR="00366A11">
        <w:rPr>
          <w:rFonts w:ascii="Times New Roman" w:hAnsi="Times New Roman" w:cs="Times New Roman"/>
          <w:sz w:val="24"/>
          <w:szCs w:val="24"/>
        </w:rPr>
        <w:t>T. Goodell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47">
        <w:rPr>
          <w:rFonts w:ascii="Times New Roman" w:hAnsi="Times New Roman" w:cs="Times New Roman"/>
          <w:sz w:val="24"/>
          <w:szCs w:val="24"/>
        </w:rPr>
        <w:t xml:space="preserve">carried the motion, </w:t>
      </w:r>
      <w:r w:rsidR="00366A11">
        <w:rPr>
          <w:rFonts w:ascii="Times New Roman" w:hAnsi="Times New Roman" w:cs="Times New Roman"/>
          <w:sz w:val="24"/>
          <w:szCs w:val="24"/>
        </w:rPr>
        <w:t>J. Schaal</w:t>
      </w:r>
      <w:r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8E1541" w:rsidRPr="00875B92" w:rsidRDefault="008E1541" w:rsidP="008E1541">
      <w:pPr>
        <w:pStyle w:val="Heading6"/>
        <w:rPr>
          <w:b/>
          <w:u w:val="none"/>
        </w:rPr>
      </w:pPr>
      <w:r w:rsidRPr="00875B92">
        <w:rPr>
          <w:b/>
          <w:u w:val="none"/>
        </w:rPr>
        <w:t>Motion to Move to Closed Session</w:t>
      </w:r>
      <w:r w:rsidR="009601B3">
        <w:rPr>
          <w:b/>
          <w:u w:val="none"/>
        </w:rPr>
        <w:t>-Personnel-5 ILCS 120/2(c)(1)</w:t>
      </w:r>
    </w:p>
    <w:p w:rsidR="008E1541" w:rsidRDefault="008E1541" w:rsidP="008E1541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J. Wills asked fo</w:t>
      </w:r>
      <w:r>
        <w:rPr>
          <w:rFonts w:ascii="Times New Roman" w:hAnsi="Times New Roman" w:cs="Times New Roman"/>
          <w:sz w:val="24"/>
          <w:szCs w:val="24"/>
        </w:rPr>
        <w:t>r a motion to move to closed session.</w:t>
      </w:r>
      <w:r w:rsidRPr="00F25647">
        <w:rPr>
          <w:rFonts w:ascii="Times New Roman" w:hAnsi="Times New Roman" w:cs="Times New Roman"/>
          <w:sz w:val="24"/>
          <w:szCs w:val="24"/>
        </w:rPr>
        <w:t xml:space="preserve"> </w:t>
      </w:r>
      <w:r w:rsidR="00366A11">
        <w:rPr>
          <w:rFonts w:ascii="Times New Roman" w:hAnsi="Times New Roman" w:cs="Times New Roman"/>
          <w:sz w:val="24"/>
          <w:szCs w:val="24"/>
        </w:rPr>
        <w:t>J. Schaal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47">
        <w:rPr>
          <w:rFonts w:ascii="Times New Roman" w:hAnsi="Times New Roman" w:cs="Times New Roman"/>
          <w:sz w:val="24"/>
          <w:szCs w:val="24"/>
        </w:rPr>
        <w:t xml:space="preserve">carried the motion, </w:t>
      </w:r>
      <w:r w:rsidR="00366A11">
        <w:rPr>
          <w:rFonts w:ascii="Times New Roman" w:hAnsi="Times New Roman" w:cs="Times New Roman"/>
          <w:sz w:val="24"/>
          <w:szCs w:val="24"/>
        </w:rPr>
        <w:t>T. Goodell</w:t>
      </w:r>
      <w:r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8E1541" w:rsidRDefault="00366A11" w:rsidP="00A64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6:48</w:t>
      </w:r>
      <w:r w:rsidR="008E1541">
        <w:rPr>
          <w:rFonts w:ascii="Times New Roman" w:hAnsi="Times New Roman" w:cs="Times New Roman"/>
          <w:sz w:val="24"/>
          <w:szCs w:val="24"/>
        </w:rPr>
        <w:t xml:space="preserve"> p.m. Board of Health moved to closed session. </w:t>
      </w:r>
    </w:p>
    <w:p w:rsidR="00A641F8" w:rsidRDefault="00A641F8" w:rsidP="00A641F8">
      <w:pPr>
        <w:pStyle w:val="Heading6"/>
        <w:rPr>
          <w:b/>
          <w:u w:val="none"/>
        </w:rPr>
      </w:pPr>
      <w:r>
        <w:rPr>
          <w:b/>
          <w:u w:val="none"/>
        </w:rPr>
        <w:t>Motion to Move to Open</w:t>
      </w:r>
      <w:r w:rsidRPr="00875B92">
        <w:rPr>
          <w:b/>
          <w:u w:val="none"/>
        </w:rPr>
        <w:t xml:space="preserve"> Session</w:t>
      </w:r>
    </w:p>
    <w:p w:rsidR="00A641F8" w:rsidRDefault="00366A11" w:rsidP="00A64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7:12</w:t>
      </w:r>
      <w:r w:rsidR="00A641F8">
        <w:rPr>
          <w:rFonts w:ascii="Times New Roman" w:hAnsi="Times New Roman" w:cs="Times New Roman"/>
          <w:sz w:val="24"/>
          <w:szCs w:val="24"/>
        </w:rPr>
        <w:t xml:space="preserve"> p.m. </w:t>
      </w:r>
      <w:r w:rsidR="00A641F8" w:rsidRPr="00F25647">
        <w:rPr>
          <w:rFonts w:ascii="Times New Roman" w:hAnsi="Times New Roman" w:cs="Times New Roman"/>
          <w:sz w:val="24"/>
          <w:szCs w:val="24"/>
        </w:rPr>
        <w:t>J. Wills asked fo</w:t>
      </w:r>
      <w:r>
        <w:rPr>
          <w:rFonts w:ascii="Times New Roman" w:hAnsi="Times New Roman" w:cs="Times New Roman"/>
          <w:sz w:val="24"/>
          <w:szCs w:val="24"/>
        </w:rPr>
        <w:t>r a motion to reconvene</w:t>
      </w:r>
      <w:r w:rsidR="00A6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641F8">
        <w:rPr>
          <w:rFonts w:ascii="Times New Roman" w:hAnsi="Times New Roman" w:cs="Times New Roman"/>
          <w:sz w:val="24"/>
          <w:szCs w:val="24"/>
        </w:rPr>
        <w:t>to open session.</w:t>
      </w:r>
      <w:r w:rsidR="00A641F8" w:rsidRPr="00F2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 Goodell</w:t>
      </w:r>
      <w:r w:rsidR="00A641F8">
        <w:rPr>
          <w:rFonts w:ascii="Times New Roman" w:hAnsi="Times New Roman" w:cs="Times New Roman"/>
          <w:sz w:val="24"/>
          <w:szCs w:val="24"/>
        </w:rPr>
        <w:t xml:space="preserve"> </w:t>
      </w:r>
      <w:r w:rsidR="00A641F8" w:rsidRPr="00F25647">
        <w:rPr>
          <w:rFonts w:ascii="Times New Roman" w:hAnsi="Times New Roman" w:cs="Times New Roman"/>
          <w:sz w:val="24"/>
          <w:szCs w:val="24"/>
        </w:rPr>
        <w:t xml:space="preserve">carried the motion, </w:t>
      </w:r>
      <w:r>
        <w:rPr>
          <w:rFonts w:ascii="Times New Roman" w:hAnsi="Times New Roman" w:cs="Times New Roman"/>
          <w:sz w:val="24"/>
          <w:szCs w:val="24"/>
        </w:rPr>
        <w:t>P. Parrish</w:t>
      </w:r>
      <w:r w:rsidR="00A641F8" w:rsidRPr="00F25647">
        <w:rPr>
          <w:rFonts w:ascii="Times New Roman" w:hAnsi="Times New Roman" w:cs="Times New Roman"/>
          <w:sz w:val="24"/>
          <w:szCs w:val="24"/>
        </w:rPr>
        <w:t xml:space="preserve"> seconded the motion. All were in favor: none opposed.</w:t>
      </w:r>
    </w:p>
    <w:p w:rsidR="00366A11" w:rsidRDefault="00366A11" w:rsidP="00366A11">
      <w:pPr>
        <w:pStyle w:val="Heading6"/>
        <w:rPr>
          <w:b/>
          <w:u w:val="none"/>
        </w:rPr>
      </w:pPr>
      <w:r>
        <w:rPr>
          <w:b/>
          <w:u w:val="none"/>
        </w:rPr>
        <w:t>Discussion and Possible Action to be Taken Upon Personnel Issues Discussed During Closed Session</w:t>
      </w:r>
    </w:p>
    <w:p w:rsidR="00366A11" w:rsidRDefault="00366A11" w:rsidP="00366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Wills stated that the Board has agreed to follow the recommendation of the Administrator at this time.</w:t>
      </w:r>
    </w:p>
    <w:p w:rsidR="00366A11" w:rsidRDefault="00366A11" w:rsidP="00366A11">
      <w:pPr>
        <w:pStyle w:val="Heading6"/>
        <w:rPr>
          <w:b/>
          <w:u w:val="none"/>
        </w:rPr>
      </w:pPr>
      <w:r>
        <w:rPr>
          <w:b/>
          <w:u w:val="none"/>
        </w:rPr>
        <w:t>Public Comment</w:t>
      </w:r>
    </w:p>
    <w:p w:rsidR="00366A11" w:rsidRPr="00F25647" w:rsidRDefault="00366A11" w:rsidP="00366A11">
      <w:pPr>
        <w:rPr>
          <w:rFonts w:ascii="Times New Roman" w:hAnsi="Times New Roman" w:cs="Times New Roman"/>
          <w:sz w:val="24"/>
          <w:szCs w:val="24"/>
        </w:rPr>
      </w:pPr>
      <w:r w:rsidRPr="00F25647">
        <w:rPr>
          <w:rFonts w:ascii="Times New Roman" w:hAnsi="Times New Roman" w:cs="Times New Roman"/>
          <w:sz w:val="24"/>
          <w:szCs w:val="24"/>
        </w:rPr>
        <w:t>None</w:t>
      </w:r>
    </w:p>
    <w:p w:rsidR="00366A11" w:rsidRPr="00875B92" w:rsidRDefault="00366A11" w:rsidP="00366A11">
      <w:pPr>
        <w:pStyle w:val="Heading6"/>
        <w:rPr>
          <w:b/>
          <w:u w:val="none"/>
        </w:rPr>
      </w:pPr>
      <w:r w:rsidRPr="00875B92">
        <w:rPr>
          <w:b/>
          <w:u w:val="none"/>
        </w:rPr>
        <w:t xml:space="preserve">Motion to </w:t>
      </w:r>
      <w:r>
        <w:rPr>
          <w:b/>
          <w:u w:val="none"/>
        </w:rPr>
        <w:t>Adjourn the Meeting</w:t>
      </w:r>
    </w:p>
    <w:p w:rsidR="00366A11" w:rsidRPr="00366A11" w:rsidRDefault="00366A11" w:rsidP="00366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7:30 p.m. </w:t>
      </w:r>
      <w:r w:rsidRPr="00F25647">
        <w:rPr>
          <w:rFonts w:ascii="Times New Roman" w:hAnsi="Times New Roman" w:cs="Times New Roman"/>
          <w:sz w:val="24"/>
          <w:szCs w:val="24"/>
        </w:rPr>
        <w:t>J. Wills asked fo</w:t>
      </w:r>
      <w:r>
        <w:rPr>
          <w:rFonts w:ascii="Times New Roman" w:hAnsi="Times New Roman" w:cs="Times New Roman"/>
          <w:sz w:val="24"/>
          <w:szCs w:val="24"/>
        </w:rPr>
        <w:t>r a motion to adjourn from open session.</w:t>
      </w:r>
      <w:r w:rsidRPr="00F2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Schaal </w:t>
      </w:r>
      <w:r w:rsidRPr="00F25647">
        <w:rPr>
          <w:rFonts w:ascii="Times New Roman" w:hAnsi="Times New Roman" w:cs="Times New Roman"/>
          <w:sz w:val="24"/>
          <w:szCs w:val="24"/>
        </w:rPr>
        <w:t xml:space="preserve">carried the motion, </w:t>
      </w:r>
      <w:r>
        <w:rPr>
          <w:rFonts w:ascii="Times New Roman" w:hAnsi="Times New Roman" w:cs="Times New Roman"/>
          <w:sz w:val="24"/>
          <w:szCs w:val="24"/>
        </w:rPr>
        <w:t xml:space="preserve">K. Blank </w:t>
      </w:r>
      <w:r w:rsidRPr="00F25647">
        <w:rPr>
          <w:rFonts w:ascii="Times New Roman" w:hAnsi="Times New Roman" w:cs="Times New Roman"/>
          <w:sz w:val="24"/>
          <w:szCs w:val="24"/>
        </w:rPr>
        <w:t>seconded the motion. All were in favor: none opposed.</w:t>
      </w:r>
    </w:p>
    <w:p w:rsidR="008E1541" w:rsidRPr="00A641F8" w:rsidRDefault="008E1541" w:rsidP="00A641F8">
      <w:pPr>
        <w:rPr>
          <w:rFonts w:ascii="Times New Roman" w:hAnsi="Times New Roman" w:cs="Times New Roman"/>
          <w:sz w:val="24"/>
          <w:szCs w:val="24"/>
        </w:rPr>
      </w:pPr>
      <w:r w:rsidRPr="00875B92">
        <w:rPr>
          <w:b/>
        </w:rPr>
        <w:t>Next Meeting</w:t>
      </w:r>
    </w:p>
    <w:p w:rsidR="008E1541" w:rsidRDefault="008E1541" w:rsidP="008E1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will be held on </w:t>
      </w:r>
      <w:r w:rsidR="00366A11">
        <w:rPr>
          <w:rFonts w:ascii="Times New Roman" w:hAnsi="Times New Roman" w:cs="Times New Roman"/>
          <w:sz w:val="24"/>
          <w:szCs w:val="24"/>
        </w:rPr>
        <w:t>November 15</w:t>
      </w:r>
      <w:r>
        <w:rPr>
          <w:rFonts w:ascii="Times New Roman" w:hAnsi="Times New Roman" w:cs="Times New Roman"/>
          <w:sz w:val="24"/>
          <w:szCs w:val="24"/>
        </w:rPr>
        <w:t xml:space="preserve">, 2022 at Fayette County Health Department Classroom at 5:30 p.m. </w:t>
      </w:r>
    </w:p>
    <w:p w:rsidR="008E1541" w:rsidRDefault="008E1541" w:rsidP="008E1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541" w:rsidRDefault="008E1541" w:rsidP="008E1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Donaldson</w:t>
      </w:r>
    </w:p>
    <w:p w:rsidR="008E1541" w:rsidRDefault="008E1541" w:rsidP="008E1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8E1541" w:rsidRDefault="008E1541" w:rsidP="008E1541">
      <w:pPr>
        <w:rPr>
          <w:rFonts w:ascii="Times New Roman" w:hAnsi="Times New Roman" w:cs="Times New Roman"/>
          <w:sz w:val="24"/>
          <w:szCs w:val="24"/>
        </w:rPr>
      </w:pPr>
    </w:p>
    <w:p w:rsidR="008E1541" w:rsidRPr="008E1541" w:rsidRDefault="008E1541" w:rsidP="008E1541">
      <w:pPr>
        <w:rPr>
          <w:rFonts w:ascii="Times New Roman" w:hAnsi="Times New Roman" w:cs="Times New Roman"/>
          <w:sz w:val="24"/>
          <w:szCs w:val="24"/>
        </w:rPr>
      </w:pPr>
    </w:p>
    <w:p w:rsidR="008E1541" w:rsidRDefault="008E1541" w:rsidP="00046CED">
      <w:pPr>
        <w:rPr>
          <w:rFonts w:ascii="Times New Roman" w:hAnsi="Times New Roman" w:cs="Times New Roman"/>
          <w:sz w:val="24"/>
          <w:szCs w:val="24"/>
        </w:rPr>
      </w:pPr>
    </w:p>
    <w:p w:rsidR="008E1541" w:rsidRDefault="008E1541" w:rsidP="00046CED">
      <w:pPr>
        <w:rPr>
          <w:rFonts w:ascii="Times New Roman" w:hAnsi="Times New Roman" w:cs="Times New Roman"/>
          <w:sz w:val="24"/>
          <w:szCs w:val="24"/>
        </w:rPr>
      </w:pPr>
    </w:p>
    <w:p w:rsidR="00076B5A" w:rsidRPr="00046CED" w:rsidRDefault="00076B5A" w:rsidP="0004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47" w:rsidRPr="00F25647" w:rsidRDefault="00F25647" w:rsidP="00C46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2D02" w:rsidRPr="00F25647" w:rsidRDefault="00732D02" w:rsidP="00B85922">
      <w:pPr>
        <w:rPr>
          <w:rFonts w:ascii="Times New Roman" w:hAnsi="Times New Roman" w:cs="Times New Roman"/>
          <w:sz w:val="24"/>
          <w:szCs w:val="24"/>
        </w:rPr>
      </w:pPr>
    </w:p>
    <w:p w:rsidR="00B85922" w:rsidRPr="00F25647" w:rsidRDefault="00B85922" w:rsidP="005B4610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5922" w:rsidRPr="00B85922" w:rsidRDefault="00B85922" w:rsidP="00B85922">
      <w:pPr>
        <w:jc w:val="center"/>
        <w:rPr>
          <w:sz w:val="24"/>
          <w:szCs w:val="24"/>
        </w:rPr>
      </w:pPr>
    </w:p>
    <w:sectPr w:rsidR="00B85922" w:rsidRPr="00B8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55" w:rsidRDefault="005B0A55" w:rsidP="00B85922">
      <w:pPr>
        <w:spacing w:after="0" w:line="240" w:lineRule="auto"/>
      </w:pPr>
      <w:r>
        <w:separator/>
      </w:r>
    </w:p>
  </w:endnote>
  <w:endnote w:type="continuationSeparator" w:id="0">
    <w:p w:rsidR="005B0A55" w:rsidRDefault="005B0A55" w:rsidP="00B8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55" w:rsidRDefault="005B0A55" w:rsidP="00B85922">
      <w:pPr>
        <w:spacing w:after="0" w:line="240" w:lineRule="auto"/>
      </w:pPr>
      <w:r>
        <w:separator/>
      </w:r>
    </w:p>
  </w:footnote>
  <w:footnote w:type="continuationSeparator" w:id="0">
    <w:p w:rsidR="005B0A55" w:rsidRDefault="005B0A55" w:rsidP="00B8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F1"/>
    <w:multiLevelType w:val="hybridMultilevel"/>
    <w:tmpl w:val="9B103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15C9C"/>
    <w:multiLevelType w:val="hybridMultilevel"/>
    <w:tmpl w:val="921CB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6405"/>
    <w:multiLevelType w:val="hybridMultilevel"/>
    <w:tmpl w:val="CD663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2"/>
    <w:rsid w:val="00006289"/>
    <w:rsid w:val="00046CED"/>
    <w:rsid w:val="00076B5A"/>
    <w:rsid w:val="001326CB"/>
    <w:rsid w:val="001C2854"/>
    <w:rsid w:val="002D10D4"/>
    <w:rsid w:val="00366A11"/>
    <w:rsid w:val="003847D9"/>
    <w:rsid w:val="003B4DE5"/>
    <w:rsid w:val="003F6850"/>
    <w:rsid w:val="0059609A"/>
    <w:rsid w:val="005B0A55"/>
    <w:rsid w:val="005B4610"/>
    <w:rsid w:val="006136B6"/>
    <w:rsid w:val="006D4F0C"/>
    <w:rsid w:val="00732D02"/>
    <w:rsid w:val="00774D3D"/>
    <w:rsid w:val="00875B92"/>
    <w:rsid w:val="008E1541"/>
    <w:rsid w:val="008E6744"/>
    <w:rsid w:val="00944ABB"/>
    <w:rsid w:val="009601B3"/>
    <w:rsid w:val="0097265B"/>
    <w:rsid w:val="00A1181C"/>
    <w:rsid w:val="00A641F8"/>
    <w:rsid w:val="00B117A1"/>
    <w:rsid w:val="00B81037"/>
    <w:rsid w:val="00B85922"/>
    <w:rsid w:val="00B90C94"/>
    <w:rsid w:val="00BF6918"/>
    <w:rsid w:val="00C064EF"/>
    <w:rsid w:val="00C223E3"/>
    <w:rsid w:val="00C32088"/>
    <w:rsid w:val="00C46C1A"/>
    <w:rsid w:val="00C67732"/>
    <w:rsid w:val="00C91D50"/>
    <w:rsid w:val="00E151B6"/>
    <w:rsid w:val="00F145D9"/>
    <w:rsid w:val="00F25647"/>
    <w:rsid w:val="00F4566C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FC47"/>
  <w15:chartTrackingRefBased/>
  <w15:docId w15:val="{9B2DB3F6-D250-49F2-A19E-3E6D0C9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92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92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D02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D02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647"/>
    <w:pPr>
      <w:keepNext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4ABB"/>
    <w:pPr>
      <w:keepNext/>
      <w:outlineLvl w:val="5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922"/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22"/>
  </w:style>
  <w:style w:type="paragraph" w:styleId="Footer">
    <w:name w:val="footer"/>
    <w:basedOn w:val="Normal"/>
    <w:link w:val="FooterChar"/>
    <w:uiPriority w:val="99"/>
    <w:unhideWhenUsed/>
    <w:rsid w:val="00B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22"/>
  </w:style>
  <w:style w:type="paragraph" w:styleId="Title">
    <w:name w:val="Title"/>
    <w:basedOn w:val="Normal"/>
    <w:next w:val="Normal"/>
    <w:link w:val="TitleChar"/>
    <w:uiPriority w:val="10"/>
    <w:qFormat/>
    <w:rsid w:val="00B85922"/>
    <w:pPr>
      <w:tabs>
        <w:tab w:val="left" w:pos="1935"/>
        <w:tab w:val="center" w:pos="4680"/>
      </w:tabs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85922"/>
    <w:rPr>
      <w:sz w:val="40"/>
      <w:szCs w:val="40"/>
    </w:rPr>
  </w:style>
  <w:style w:type="table" w:styleId="TableGrid">
    <w:name w:val="Table Grid"/>
    <w:basedOn w:val="TableNormal"/>
    <w:uiPriority w:val="39"/>
    <w:rsid w:val="00B8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5922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2D02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32D02"/>
    <w:rPr>
      <w:b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25647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25647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5647"/>
    <w:rPr>
      <w:rFonts w:ascii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4ABB"/>
    <w:rPr>
      <w:rFonts w:ascii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46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DC71-DEAE-4C96-B297-DF80BA23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Donaldson</dc:creator>
  <cp:keywords/>
  <dc:description/>
  <cp:lastModifiedBy>Lacie Donaldson</cp:lastModifiedBy>
  <cp:revision>2</cp:revision>
  <cp:lastPrinted>2022-06-22T15:44:00Z</cp:lastPrinted>
  <dcterms:created xsi:type="dcterms:W3CDTF">2022-08-17T17:07:00Z</dcterms:created>
  <dcterms:modified xsi:type="dcterms:W3CDTF">2022-08-17T17:07:00Z</dcterms:modified>
</cp:coreProperties>
</file>