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2" w:rsidRPr="00B85922" w:rsidRDefault="00B90C94" w:rsidP="00B85922">
      <w:pPr>
        <w:pStyle w:val="Title"/>
        <w:rPr>
          <w:rFonts w:ascii="Times New Roman" w:hAnsi="Times New Roman" w:cs="Times New Roman"/>
          <w:b/>
        </w:rPr>
      </w:pPr>
      <w:r w:rsidRPr="00B90C94">
        <w:rPr>
          <w:rFonts w:ascii="Times New Roman" w:hAnsi="Times New Roman" w:cs="Times New Roman"/>
          <w:b/>
          <w:noProof/>
        </w:rPr>
        <w:drawing>
          <wp:anchor distT="0" distB="0" distL="114300" distR="114300" simplePos="0" relativeHeight="251658240" behindDoc="0" locked="0" layoutInCell="1" allowOverlap="1">
            <wp:simplePos x="0" y="0"/>
            <wp:positionH relativeFrom="column">
              <wp:posOffset>-209550</wp:posOffset>
            </wp:positionH>
            <wp:positionV relativeFrom="paragraph">
              <wp:posOffset>0</wp:posOffset>
            </wp:positionV>
            <wp:extent cx="1543050" cy="1365978"/>
            <wp:effectExtent l="0" t="0" r="0" b="5715"/>
            <wp:wrapSquare wrapText="bothSides"/>
            <wp:docPr id="2" name="Picture 2" descr="I:\FCHD Logos &amp; Letterhead\LOGO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CHD Logos &amp; Letterhead\LOGO SMALL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3659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0C94">
        <w:rPr>
          <w:rFonts w:ascii="Times New Roman" w:hAnsi="Times New Roman" w:cs="Times New Roman"/>
          <w:b/>
        </w:rPr>
        <w:t xml:space="preserve"> </w:t>
      </w:r>
      <w:r w:rsidR="00B85922" w:rsidRPr="00B85922">
        <w:rPr>
          <w:rFonts w:ascii="Times New Roman" w:hAnsi="Times New Roman" w:cs="Times New Roman"/>
          <w:b/>
        </w:rPr>
        <w:t>Fayette County Board of Health</w:t>
      </w:r>
    </w:p>
    <w:p w:rsidR="00B85922" w:rsidRDefault="00B85922" w:rsidP="00B85922">
      <w:pPr>
        <w:tabs>
          <w:tab w:val="left" w:pos="1935"/>
          <w:tab w:val="center" w:pos="4680"/>
        </w:tabs>
        <w:jc w:val="center"/>
        <w:rPr>
          <w:rFonts w:ascii="Times New Roman" w:hAnsi="Times New Roman" w:cs="Times New Roman"/>
          <w:sz w:val="28"/>
          <w:szCs w:val="28"/>
        </w:rPr>
      </w:pPr>
      <w:r>
        <w:rPr>
          <w:rFonts w:ascii="Times New Roman" w:hAnsi="Times New Roman" w:cs="Times New Roman"/>
          <w:sz w:val="28"/>
          <w:szCs w:val="28"/>
        </w:rPr>
        <w:t>Meeting Minutes</w:t>
      </w:r>
    </w:p>
    <w:p w:rsidR="00B85922" w:rsidRDefault="002D63CA" w:rsidP="00B85922">
      <w:pPr>
        <w:tabs>
          <w:tab w:val="left" w:pos="1935"/>
          <w:tab w:val="center" w:pos="4680"/>
        </w:tabs>
        <w:jc w:val="center"/>
        <w:rPr>
          <w:rFonts w:ascii="Times New Roman" w:hAnsi="Times New Roman" w:cs="Times New Roman"/>
          <w:sz w:val="28"/>
          <w:szCs w:val="28"/>
        </w:rPr>
      </w:pPr>
      <w:r>
        <w:rPr>
          <w:rFonts w:ascii="Times New Roman" w:hAnsi="Times New Roman" w:cs="Times New Roman"/>
          <w:sz w:val="28"/>
          <w:szCs w:val="28"/>
        </w:rPr>
        <w:t>November 29</w:t>
      </w:r>
      <w:r w:rsidR="00B85922" w:rsidRPr="00B85922">
        <w:rPr>
          <w:rFonts w:ascii="Times New Roman" w:hAnsi="Times New Roman" w:cs="Times New Roman"/>
          <w:sz w:val="28"/>
          <w:szCs w:val="28"/>
        </w:rPr>
        <w:t>, 2022 at 5:30 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340"/>
        <w:gridCol w:w="4585"/>
      </w:tblGrid>
      <w:tr w:rsidR="00B85922" w:rsidTr="005B4610">
        <w:tc>
          <w:tcPr>
            <w:tcW w:w="2425" w:type="dxa"/>
          </w:tcPr>
          <w:p w:rsidR="00B85922" w:rsidRPr="003B4DE5" w:rsidRDefault="005B4610" w:rsidP="00B85922">
            <w:pPr>
              <w:rPr>
                <w:rFonts w:ascii="Times New Roman" w:hAnsi="Times New Roman" w:cs="Times New Roman"/>
                <w:b/>
                <w:u w:val="single"/>
              </w:rPr>
            </w:pPr>
            <w:r>
              <w:rPr>
                <w:rFonts w:ascii="Times New Roman" w:hAnsi="Times New Roman" w:cs="Times New Roman"/>
                <w:b/>
                <w:u w:val="single"/>
              </w:rPr>
              <w:t xml:space="preserve">Members </w:t>
            </w:r>
            <w:r w:rsidR="00B85922" w:rsidRPr="003B4DE5">
              <w:rPr>
                <w:rFonts w:ascii="Times New Roman" w:hAnsi="Times New Roman" w:cs="Times New Roman"/>
                <w:b/>
                <w:u w:val="single"/>
              </w:rPr>
              <w:t>Present</w:t>
            </w:r>
          </w:p>
        </w:tc>
        <w:tc>
          <w:tcPr>
            <w:tcW w:w="2340" w:type="dxa"/>
          </w:tcPr>
          <w:p w:rsidR="00B85922" w:rsidRPr="003B4DE5" w:rsidRDefault="005B4610" w:rsidP="00B85922">
            <w:pPr>
              <w:rPr>
                <w:rFonts w:ascii="Times New Roman" w:hAnsi="Times New Roman" w:cs="Times New Roman"/>
                <w:b/>
                <w:u w:val="single"/>
              </w:rPr>
            </w:pPr>
            <w:r>
              <w:rPr>
                <w:rFonts w:ascii="Times New Roman" w:hAnsi="Times New Roman" w:cs="Times New Roman"/>
                <w:b/>
                <w:u w:val="single"/>
              </w:rPr>
              <w:t xml:space="preserve">Members </w:t>
            </w:r>
            <w:r w:rsidR="00B85922" w:rsidRPr="003B4DE5">
              <w:rPr>
                <w:rFonts w:ascii="Times New Roman" w:hAnsi="Times New Roman" w:cs="Times New Roman"/>
                <w:b/>
                <w:u w:val="single"/>
              </w:rPr>
              <w:t>Absent</w:t>
            </w:r>
          </w:p>
        </w:tc>
        <w:tc>
          <w:tcPr>
            <w:tcW w:w="4585" w:type="dxa"/>
          </w:tcPr>
          <w:p w:rsidR="00B85922" w:rsidRPr="003B4DE5" w:rsidRDefault="00B85922" w:rsidP="00B85922">
            <w:pPr>
              <w:rPr>
                <w:rFonts w:ascii="Times New Roman" w:hAnsi="Times New Roman" w:cs="Times New Roman"/>
                <w:b/>
                <w:u w:val="single"/>
              </w:rPr>
            </w:pPr>
            <w:r w:rsidRPr="003B4DE5">
              <w:rPr>
                <w:rFonts w:ascii="Times New Roman" w:hAnsi="Times New Roman" w:cs="Times New Roman"/>
                <w:b/>
                <w:u w:val="single"/>
              </w:rPr>
              <w:t>Staff</w:t>
            </w:r>
            <w:r w:rsidR="005B4610">
              <w:rPr>
                <w:rFonts w:ascii="Times New Roman" w:hAnsi="Times New Roman" w:cs="Times New Roman"/>
                <w:b/>
                <w:u w:val="single"/>
              </w:rPr>
              <w:t xml:space="preserve"> Present</w:t>
            </w:r>
          </w:p>
        </w:tc>
      </w:tr>
      <w:tr w:rsidR="00B85922" w:rsidTr="005B4610">
        <w:tc>
          <w:tcPr>
            <w:tcW w:w="2425" w:type="dxa"/>
          </w:tcPr>
          <w:p w:rsidR="00B85922" w:rsidRPr="003B4DE5" w:rsidRDefault="003B4DE5" w:rsidP="00B85922">
            <w:pPr>
              <w:rPr>
                <w:rFonts w:ascii="Times New Roman" w:hAnsi="Times New Roman" w:cs="Times New Roman"/>
                <w:sz w:val="24"/>
                <w:szCs w:val="24"/>
              </w:rPr>
            </w:pPr>
            <w:r w:rsidRPr="003B4DE5">
              <w:rPr>
                <w:rFonts w:ascii="Times New Roman" w:hAnsi="Times New Roman" w:cs="Times New Roman"/>
                <w:sz w:val="24"/>
                <w:szCs w:val="24"/>
              </w:rPr>
              <w:t>Joe Wills</w:t>
            </w:r>
          </w:p>
        </w:tc>
        <w:tc>
          <w:tcPr>
            <w:tcW w:w="2340" w:type="dxa"/>
          </w:tcPr>
          <w:p w:rsidR="00B85922" w:rsidRPr="003B4DE5" w:rsidRDefault="003B4DE5" w:rsidP="00B85922">
            <w:pPr>
              <w:rPr>
                <w:rFonts w:ascii="Times New Roman" w:hAnsi="Times New Roman" w:cs="Times New Roman"/>
                <w:sz w:val="24"/>
                <w:szCs w:val="24"/>
              </w:rPr>
            </w:pPr>
            <w:r w:rsidRPr="003B4DE5">
              <w:rPr>
                <w:rFonts w:ascii="Times New Roman" w:hAnsi="Times New Roman" w:cs="Times New Roman"/>
                <w:sz w:val="24"/>
                <w:szCs w:val="24"/>
              </w:rPr>
              <w:t>Jenny Waggoner</w:t>
            </w:r>
          </w:p>
        </w:tc>
        <w:tc>
          <w:tcPr>
            <w:tcW w:w="4585" w:type="dxa"/>
          </w:tcPr>
          <w:p w:rsidR="00B85922" w:rsidRPr="003B4DE5" w:rsidRDefault="003B4DE5" w:rsidP="003B4DE5">
            <w:pPr>
              <w:pStyle w:val="Header"/>
              <w:tabs>
                <w:tab w:val="clear" w:pos="4680"/>
                <w:tab w:val="clear" w:pos="9360"/>
              </w:tabs>
              <w:rPr>
                <w:rFonts w:ascii="Times New Roman" w:hAnsi="Times New Roman" w:cs="Times New Roman"/>
                <w:sz w:val="24"/>
                <w:szCs w:val="24"/>
              </w:rPr>
            </w:pPr>
            <w:r w:rsidRPr="003B4DE5">
              <w:rPr>
                <w:rFonts w:ascii="Times New Roman" w:hAnsi="Times New Roman" w:cs="Times New Roman"/>
                <w:sz w:val="24"/>
                <w:szCs w:val="24"/>
              </w:rPr>
              <w:t>Kendra Craig</w:t>
            </w:r>
            <w:r w:rsidR="005B4610">
              <w:rPr>
                <w:rFonts w:ascii="Times New Roman" w:hAnsi="Times New Roman" w:cs="Times New Roman"/>
                <w:sz w:val="24"/>
                <w:szCs w:val="24"/>
              </w:rPr>
              <w:t>- Administrator</w:t>
            </w:r>
          </w:p>
        </w:tc>
      </w:tr>
      <w:tr w:rsidR="002D63CA" w:rsidTr="005B4610">
        <w:tc>
          <w:tcPr>
            <w:tcW w:w="2425" w:type="dxa"/>
          </w:tcPr>
          <w:p w:rsidR="002D63CA" w:rsidRPr="003B4DE5" w:rsidRDefault="002D63CA" w:rsidP="002D63CA">
            <w:pPr>
              <w:rPr>
                <w:rFonts w:ascii="Times New Roman" w:hAnsi="Times New Roman" w:cs="Times New Roman"/>
                <w:sz w:val="24"/>
                <w:szCs w:val="24"/>
              </w:rPr>
            </w:pPr>
            <w:r>
              <w:rPr>
                <w:rFonts w:ascii="Times New Roman" w:hAnsi="Times New Roman" w:cs="Times New Roman"/>
                <w:sz w:val="24"/>
                <w:szCs w:val="24"/>
              </w:rPr>
              <w:t>Pam Parrish</w:t>
            </w:r>
          </w:p>
        </w:tc>
        <w:tc>
          <w:tcPr>
            <w:tcW w:w="2340" w:type="dxa"/>
          </w:tcPr>
          <w:p w:rsidR="002D63CA" w:rsidRPr="003B4DE5" w:rsidRDefault="002D63CA" w:rsidP="002D63CA">
            <w:pPr>
              <w:rPr>
                <w:rFonts w:ascii="Times New Roman" w:hAnsi="Times New Roman" w:cs="Times New Roman"/>
                <w:sz w:val="24"/>
                <w:szCs w:val="24"/>
              </w:rPr>
            </w:pPr>
            <w:r>
              <w:rPr>
                <w:rFonts w:ascii="Times New Roman" w:hAnsi="Times New Roman" w:cs="Times New Roman"/>
                <w:sz w:val="24"/>
                <w:szCs w:val="24"/>
              </w:rPr>
              <w:t>Glenn Skow, MD</w:t>
            </w:r>
          </w:p>
        </w:tc>
        <w:tc>
          <w:tcPr>
            <w:tcW w:w="4585" w:type="dxa"/>
          </w:tcPr>
          <w:p w:rsidR="002D63CA" w:rsidRPr="003B4DE5" w:rsidRDefault="002D63CA" w:rsidP="002D63CA">
            <w:pPr>
              <w:rPr>
                <w:rFonts w:ascii="Times New Roman" w:hAnsi="Times New Roman" w:cs="Times New Roman"/>
                <w:sz w:val="24"/>
                <w:szCs w:val="24"/>
              </w:rPr>
            </w:pPr>
            <w:r>
              <w:rPr>
                <w:rFonts w:ascii="Times New Roman" w:hAnsi="Times New Roman" w:cs="Times New Roman"/>
                <w:sz w:val="24"/>
                <w:szCs w:val="24"/>
              </w:rPr>
              <w:t>Debbie Richardson, Temporary Secretary</w:t>
            </w:r>
            <w:r w:rsidRPr="003B4DE5">
              <w:rPr>
                <w:rFonts w:ascii="Times New Roman" w:hAnsi="Times New Roman" w:cs="Times New Roman"/>
                <w:sz w:val="24"/>
                <w:szCs w:val="24"/>
              </w:rPr>
              <w:t xml:space="preserve"> </w:t>
            </w:r>
          </w:p>
        </w:tc>
      </w:tr>
      <w:tr w:rsidR="002D63CA" w:rsidTr="005B4610">
        <w:tc>
          <w:tcPr>
            <w:tcW w:w="2425" w:type="dxa"/>
          </w:tcPr>
          <w:p w:rsidR="002D63CA" w:rsidRDefault="002D63CA" w:rsidP="002D63CA">
            <w:pPr>
              <w:rPr>
                <w:rFonts w:ascii="Times New Roman" w:hAnsi="Times New Roman" w:cs="Times New Roman"/>
                <w:sz w:val="24"/>
                <w:szCs w:val="24"/>
              </w:rPr>
            </w:pPr>
            <w:r>
              <w:rPr>
                <w:rFonts w:ascii="Times New Roman" w:hAnsi="Times New Roman" w:cs="Times New Roman"/>
                <w:sz w:val="24"/>
                <w:szCs w:val="24"/>
              </w:rPr>
              <w:t>Kelli Blank</w:t>
            </w:r>
          </w:p>
          <w:p w:rsidR="002D63CA" w:rsidRPr="003B4DE5" w:rsidRDefault="002D63CA" w:rsidP="002D63CA">
            <w:pPr>
              <w:rPr>
                <w:rFonts w:ascii="Times New Roman" w:hAnsi="Times New Roman" w:cs="Times New Roman"/>
                <w:sz w:val="24"/>
                <w:szCs w:val="24"/>
              </w:rPr>
            </w:pPr>
            <w:r>
              <w:rPr>
                <w:rFonts w:ascii="Times New Roman" w:hAnsi="Times New Roman" w:cs="Times New Roman"/>
                <w:sz w:val="24"/>
                <w:szCs w:val="24"/>
              </w:rPr>
              <w:t>Joe Schaal</w:t>
            </w:r>
          </w:p>
        </w:tc>
        <w:tc>
          <w:tcPr>
            <w:tcW w:w="2340" w:type="dxa"/>
          </w:tcPr>
          <w:p w:rsidR="002D63CA" w:rsidRPr="003B4DE5" w:rsidRDefault="002D63CA" w:rsidP="002D63CA">
            <w:pPr>
              <w:rPr>
                <w:rFonts w:ascii="Times New Roman" w:hAnsi="Times New Roman" w:cs="Times New Roman"/>
                <w:sz w:val="24"/>
                <w:szCs w:val="24"/>
              </w:rPr>
            </w:pPr>
          </w:p>
        </w:tc>
        <w:tc>
          <w:tcPr>
            <w:tcW w:w="4585" w:type="dxa"/>
          </w:tcPr>
          <w:p w:rsidR="002D63CA" w:rsidRPr="003B4DE5" w:rsidRDefault="002D63CA" w:rsidP="002D63CA">
            <w:pPr>
              <w:rPr>
                <w:rFonts w:ascii="Times New Roman" w:hAnsi="Times New Roman" w:cs="Times New Roman"/>
                <w:sz w:val="24"/>
                <w:szCs w:val="24"/>
              </w:rPr>
            </w:pPr>
            <w:r>
              <w:rPr>
                <w:rFonts w:ascii="Times New Roman" w:hAnsi="Times New Roman" w:cs="Times New Roman"/>
                <w:sz w:val="24"/>
                <w:szCs w:val="24"/>
              </w:rPr>
              <w:t xml:space="preserve">Allison Satterthwaite- </w:t>
            </w:r>
            <w:r w:rsidRPr="001C2854">
              <w:rPr>
                <w:rFonts w:ascii="Times New Roman" w:hAnsi="Times New Roman" w:cs="Times New Roman"/>
              </w:rPr>
              <w:t>Director of Public Health</w:t>
            </w:r>
          </w:p>
        </w:tc>
      </w:tr>
      <w:tr w:rsidR="002D63CA" w:rsidTr="005B4610">
        <w:tc>
          <w:tcPr>
            <w:tcW w:w="2425" w:type="dxa"/>
          </w:tcPr>
          <w:p w:rsidR="002D63CA" w:rsidRPr="003B4DE5" w:rsidRDefault="002D63CA" w:rsidP="002D63CA">
            <w:pPr>
              <w:rPr>
                <w:rFonts w:ascii="Times New Roman" w:hAnsi="Times New Roman" w:cs="Times New Roman"/>
                <w:sz w:val="24"/>
                <w:szCs w:val="24"/>
              </w:rPr>
            </w:pPr>
            <w:r>
              <w:rPr>
                <w:rFonts w:ascii="Times New Roman" w:hAnsi="Times New Roman" w:cs="Times New Roman"/>
                <w:sz w:val="24"/>
                <w:szCs w:val="24"/>
              </w:rPr>
              <w:t>Tom Goodell</w:t>
            </w:r>
          </w:p>
        </w:tc>
        <w:tc>
          <w:tcPr>
            <w:tcW w:w="2340" w:type="dxa"/>
          </w:tcPr>
          <w:p w:rsidR="002D63CA" w:rsidRPr="003B4DE5" w:rsidRDefault="002D63CA" w:rsidP="002D63CA">
            <w:pPr>
              <w:rPr>
                <w:rFonts w:ascii="Times New Roman" w:hAnsi="Times New Roman" w:cs="Times New Roman"/>
                <w:sz w:val="24"/>
                <w:szCs w:val="24"/>
              </w:rPr>
            </w:pPr>
          </w:p>
        </w:tc>
        <w:tc>
          <w:tcPr>
            <w:tcW w:w="4585" w:type="dxa"/>
          </w:tcPr>
          <w:p w:rsidR="002D63CA" w:rsidRPr="003B4DE5" w:rsidRDefault="002D63CA" w:rsidP="002D63CA">
            <w:pPr>
              <w:rPr>
                <w:rFonts w:ascii="Times New Roman" w:hAnsi="Times New Roman" w:cs="Times New Roman"/>
                <w:sz w:val="24"/>
                <w:szCs w:val="24"/>
              </w:rPr>
            </w:pPr>
            <w:r w:rsidRPr="003B4DE5">
              <w:rPr>
                <w:rFonts w:ascii="Times New Roman" w:hAnsi="Times New Roman" w:cs="Times New Roman"/>
                <w:sz w:val="24"/>
                <w:szCs w:val="24"/>
              </w:rPr>
              <w:t>Kiley Depew</w:t>
            </w:r>
            <w:r>
              <w:rPr>
                <w:rFonts w:ascii="Times New Roman" w:hAnsi="Times New Roman" w:cs="Times New Roman"/>
                <w:sz w:val="24"/>
                <w:szCs w:val="24"/>
              </w:rPr>
              <w:t>- Director of Finance</w:t>
            </w:r>
          </w:p>
        </w:tc>
      </w:tr>
      <w:tr w:rsidR="002D63CA" w:rsidTr="005B4610">
        <w:tc>
          <w:tcPr>
            <w:tcW w:w="2425" w:type="dxa"/>
          </w:tcPr>
          <w:p w:rsidR="002D63CA" w:rsidRPr="002D63CA" w:rsidRDefault="002D63CA" w:rsidP="002D63CA">
            <w:pPr>
              <w:pStyle w:val="Heading2"/>
              <w:outlineLvl w:val="1"/>
              <w:rPr>
                <w:b w:val="0"/>
                <w:sz w:val="22"/>
                <w:szCs w:val="22"/>
                <w:u w:val="none"/>
              </w:rPr>
            </w:pPr>
            <w:r w:rsidRPr="002D63CA">
              <w:rPr>
                <w:b w:val="0"/>
                <w:sz w:val="22"/>
                <w:szCs w:val="22"/>
                <w:u w:val="none"/>
              </w:rPr>
              <w:t>Katie Hayes</w:t>
            </w:r>
          </w:p>
          <w:p w:rsidR="002D63CA" w:rsidRPr="003B4DE5" w:rsidRDefault="002D63CA" w:rsidP="002D63CA">
            <w:pPr>
              <w:rPr>
                <w:rFonts w:ascii="Times New Roman" w:hAnsi="Times New Roman" w:cs="Times New Roman"/>
                <w:sz w:val="24"/>
                <w:szCs w:val="24"/>
              </w:rPr>
            </w:pPr>
            <w:r>
              <w:rPr>
                <w:rFonts w:ascii="Times New Roman" w:hAnsi="Times New Roman" w:cs="Times New Roman"/>
                <w:sz w:val="24"/>
                <w:szCs w:val="24"/>
              </w:rPr>
              <w:t>Tammy Sasse</w:t>
            </w:r>
          </w:p>
        </w:tc>
        <w:tc>
          <w:tcPr>
            <w:tcW w:w="2340" w:type="dxa"/>
          </w:tcPr>
          <w:p w:rsidR="002D63CA" w:rsidRPr="003B4DE5" w:rsidRDefault="002D63CA" w:rsidP="002D63CA">
            <w:pPr>
              <w:rPr>
                <w:rFonts w:ascii="Times New Roman" w:hAnsi="Times New Roman" w:cs="Times New Roman"/>
                <w:sz w:val="24"/>
                <w:szCs w:val="24"/>
              </w:rPr>
            </w:pPr>
          </w:p>
        </w:tc>
        <w:tc>
          <w:tcPr>
            <w:tcW w:w="4585" w:type="dxa"/>
          </w:tcPr>
          <w:p w:rsidR="002D63CA" w:rsidRPr="003B4DE5" w:rsidRDefault="002D63CA" w:rsidP="002D63CA">
            <w:pPr>
              <w:rPr>
                <w:rFonts w:ascii="Times New Roman" w:hAnsi="Times New Roman" w:cs="Times New Roman"/>
                <w:sz w:val="24"/>
                <w:szCs w:val="24"/>
              </w:rPr>
            </w:pPr>
            <w:r w:rsidRPr="003B4DE5">
              <w:rPr>
                <w:rFonts w:ascii="Times New Roman" w:hAnsi="Times New Roman" w:cs="Times New Roman"/>
                <w:sz w:val="24"/>
                <w:szCs w:val="24"/>
              </w:rPr>
              <w:t>Heather Jackson</w:t>
            </w:r>
            <w:r>
              <w:rPr>
                <w:rFonts w:ascii="Times New Roman" w:hAnsi="Times New Roman" w:cs="Times New Roman"/>
                <w:sz w:val="24"/>
                <w:szCs w:val="24"/>
              </w:rPr>
              <w:t xml:space="preserve">- </w:t>
            </w:r>
            <w:r w:rsidRPr="001C2854">
              <w:rPr>
                <w:rFonts w:ascii="Times New Roman" w:hAnsi="Times New Roman" w:cs="Times New Roman"/>
              </w:rPr>
              <w:t>Director of Maternal &amp; Child Health</w:t>
            </w:r>
          </w:p>
        </w:tc>
      </w:tr>
      <w:tr w:rsidR="002D63CA" w:rsidTr="005B4610">
        <w:tc>
          <w:tcPr>
            <w:tcW w:w="2425" w:type="dxa"/>
          </w:tcPr>
          <w:p w:rsidR="002D63CA" w:rsidRPr="003B4DE5" w:rsidRDefault="00857B84" w:rsidP="002D63CA">
            <w:pPr>
              <w:rPr>
                <w:rFonts w:ascii="Times New Roman" w:hAnsi="Times New Roman" w:cs="Times New Roman"/>
                <w:sz w:val="24"/>
                <w:szCs w:val="24"/>
              </w:rPr>
            </w:pPr>
            <w:r>
              <w:rPr>
                <w:rFonts w:ascii="Times New Roman" w:hAnsi="Times New Roman" w:cs="Times New Roman"/>
                <w:sz w:val="24"/>
                <w:szCs w:val="24"/>
              </w:rPr>
              <w:t>Julie Aderman</w:t>
            </w:r>
          </w:p>
        </w:tc>
        <w:tc>
          <w:tcPr>
            <w:tcW w:w="2340" w:type="dxa"/>
          </w:tcPr>
          <w:p w:rsidR="002D63CA" w:rsidRPr="003B4DE5" w:rsidRDefault="002D63CA" w:rsidP="002D63CA">
            <w:pPr>
              <w:pStyle w:val="Header"/>
              <w:tabs>
                <w:tab w:val="clear" w:pos="4680"/>
                <w:tab w:val="clear" w:pos="9360"/>
              </w:tabs>
              <w:rPr>
                <w:rFonts w:ascii="Times New Roman" w:hAnsi="Times New Roman" w:cs="Times New Roman"/>
                <w:sz w:val="24"/>
                <w:szCs w:val="24"/>
              </w:rPr>
            </w:pPr>
          </w:p>
        </w:tc>
        <w:tc>
          <w:tcPr>
            <w:tcW w:w="4585" w:type="dxa"/>
          </w:tcPr>
          <w:p w:rsidR="002D63CA" w:rsidRPr="003B4DE5" w:rsidRDefault="002D63CA" w:rsidP="002D63CA">
            <w:pPr>
              <w:pStyle w:val="Heading2"/>
              <w:outlineLvl w:val="1"/>
              <w:rPr>
                <w:b w:val="0"/>
                <w:u w:val="none"/>
              </w:rPr>
            </w:pPr>
            <w:r w:rsidRPr="003B4DE5">
              <w:rPr>
                <w:b w:val="0"/>
                <w:u w:val="none"/>
              </w:rPr>
              <w:t>Elizabeth Washburn</w:t>
            </w:r>
            <w:r>
              <w:rPr>
                <w:b w:val="0"/>
                <w:u w:val="none"/>
              </w:rPr>
              <w:t>- Director of Homecare</w:t>
            </w:r>
          </w:p>
        </w:tc>
      </w:tr>
      <w:tr w:rsidR="002D63CA" w:rsidTr="00C064EF">
        <w:trPr>
          <w:trHeight w:val="80"/>
        </w:trPr>
        <w:tc>
          <w:tcPr>
            <w:tcW w:w="2425" w:type="dxa"/>
          </w:tcPr>
          <w:p w:rsidR="002D63CA" w:rsidRPr="003B4DE5" w:rsidRDefault="002D63CA" w:rsidP="002D63CA">
            <w:pPr>
              <w:rPr>
                <w:rFonts w:ascii="Times New Roman" w:hAnsi="Times New Roman" w:cs="Times New Roman"/>
                <w:sz w:val="24"/>
                <w:szCs w:val="24"/>
              </w:rPr>
            </w:pPr>
          </w:p>
        </w:tc>
        <w:tc>
          <w:tcPr>
            <w:tcW w:w="2340" w:type="dxa"/>
          </w:tcPr>
          <w:p w:rsidR="002D63CA" w:rsidRPr="003B4DE5" w:rsidRDefault="002D63CA" w:rsidP="002D63CA">
            <w:pPr>
              <w:rPr>
                <w:rFonts w:ascii="Times New Roman" w:hAnsi="Times New Roman" w:cs="Times New Roman"/>
                <w:sz w:val="24"/>
                <w:szCs w:val="24"/>
              </w:rPr>
            </w:pPr>
          </w:p>
        </w:tc>
        <w:tc>
          <w:tcPr>
            <w:tcW w:w="4585" w:type="dxa"/>
          </w:tcPr>
          <w:p w:rsidR="002D63CA" w:rsidRPr="003B4DE5" w:rsidRDefault="002D63CA" w:rsidP="002D63CA">
            <w:pPr>
              <w:rPr>
                <w:rFonts w:ascii="Times New Roman" w:hAnsi="Times New Roman" w:cs="Times New Roman"/>
                <w:sz w:val="24"/>
                <w:szCs w:val="24"/>
              </w:rPr>
            </w:pPr>
            <w:r>
              <w:rPr>
                <w:rFonts w:ascii="Times New Roman" w:hAnsi="Times New Roman" w:cs="Times New Roman"/>
                <w:sz w:val="24"/>
                <w:szCs w:val="24"/>
              </w:rPr>
              <w:t xml:space="preserve">Jodi Smith- </w:t>
            </w:r>
            <w:r w:rsidRPr="001C2854">
              <w:rPr>
                <w:rFonts w:ascii="Times New Roman" w:hAnsi="Times New Roman" w:cs="Times New Roman"/>
              </w:rPr>
              <w:t>Director of Environmental Health</w:t>
            </w:r>
          </w:p>
        </w:tc>
      </w:tr>
    </w:tbl>
    <w:p w:rsidR="00B85922" w:rsidRDefault="00B85922" w:rsidP="00C064EF">
      <w:pPr>
        <w:pBdr>
          <w:bottom w:val="single" w:sz="12" w:space="0" w:color="auto"/>
        </w:pBdr>
      </w:pPr>
    </w:p>
    <w:p w:rsidR="005B4610" w:rsidRPr="00F25647" w:rsidRDefault="005B4610" w:rsidP="00B85922">
      <w:pPr>
        <w:rPr>
          <w:rFonts w:ascii="Times New Roman" w:hAnsi="Times New Roman" w:cs="Times New Roman"/>
          <w:sz w:val="24"/>
          <w:szCs w:val="24"/>
        </w:rPr>
      </w:pPr>
      <w:r w:rsidRPr="00F25647">
        <w:rPr>
          <w:rFonts w:ascii="Times New Roman" w:hAnsi="Times New Roman" w:cs="Times New Roman"/>
          <w:sz w:val="24"/>
          <w:szCs w:val="24"/>
        </w:rPr>
        <w:t>President J. Wills called th</w:t>
      </w:r>
      <w:r w:rsidR="003847D9">
        <w:rPr>
          <w:rFonts w:ascii="Times New Roman" w:hAnsi="Times New Roman" w:cs="Times New Roman"/>
          <w:sz w:val="24"/>
          <w:szCs w:val="24"/>
        </w:rPr>
        <w:t>e meeting to order at 5:</w:t>
      </w:r>
      <w:r w:rsidR="006E1A66">
        <w:rPr>
          <w:rFonts w:ascii="Times New Roman" w:hAnsi="Times New Roman" w:cs="Times New Roman"/>
          <w:sz w:val="24"/>
          <w:szCs w:val="24"/>
        </w:rPr>
        <w:t>42</w:t>
      </w:r>
      <w:r w:rsidR="00732D02" w:rsidRPr="00F25647">
        <w:rPr>
          <w:rFonts w:ascii="Times New Roman" w:hAnsi="Times New Roman" w:cs="Times New Roman"/>
          <w:sz w:val="24"/>
          <w:szCs w:val="24"/>
        </w:rPr>
        <w:t xml:space="preserve"> p.m. Roll was called and a quorum was confirmed to be present.</w:t>
      </w:r>
    </w:p>
    <w:p w:rsidR="00732D02" w:rsidRPr="00F25647" w:rsidRDefault="003847D9" w:rsidP="00732D02">
      <w:pPr>
        <w:pStyle w:val="Heading3"/>
        <w:rPr>
          <w:rFonts w:ascii="Times New Roman" w:hAnsi="Times New Roman" w:cs="Times New Roman"/>
          <w:b/>
          <w:sz w:val="24"/>
          <w:szCs w:val="24"/>
          <w:u w:val="none"/>
        </w:rPr>
      </w:pPr>
      <w:r>
        <w:rPr>
          <w:rFonts w:ascii="Times New Roman" w:hAnsi="Times New Roman" w:cs="Times New Roman"/>
          <w:b/>
          <w:sz w:val="24"/>
          <w:szCs w:val="24"/>
          <w:u w:val="none"/>
        </w:rPr>
        <w:t xml:space="preserve">Minutes of </w:t>
      </w:r>
      <w:r w:rsidR="006E1A66">
        <w:rPr>
          <w:rFonts w:ascii="Times New Roman" w:hAnsi="Times New Roman" w:cs="Times New Roman"/>
          <w:b/>
          <w:sz w:val="24"/>
          <w:szCs w:val="24"/>
          <w:u w:val="none"/>
        </w:rPr>
        <w:t>August 16, 2022</w:t>
      </w:r>
    </w:p>
    <w:p w:rsidR="00732D02" w:rsidRDefault="00732D02" w:rsidP="00F25647">
      <w:pPr>
        <w:rPr>
          <w:rFonts w:ascii="Times New Roman" w:hAnsi="Times New Roman" w:cs="Times New Roman"/>
          <w:sz w:val="24"/>
          <w:szCs w:val="24"/>
        </w:rPr>
      </w:pPr>
      <w:r w:rsidRPr="00F25647">
        <w:rPr>
          <w:rFonts w:ascii="Times New Roman" w:hAnsi="Times New Roman" w:cs="Times New Roman"/>
          <w:sz w:val="24"/>
          <w:szCs w:val="24"/>
        </w:rPr>
        <w:t xml:space="preserve">J. Wills asked for a motion to accept the minutes as submitted. </w:t>
      </w:r>
      <w:r w:rsidR="000E6DF8">
        <w:rPr>
          <w:rFonts w:ascii="Times New Roman" w:hAnsi="Times New Roman" w:cs="Times New Roman"/>
          <w:sz w:val="24"/>
          <w:szCs w:val="24"/>
        </w:rPr>
        <w:t>Joe Schaal</w:t>
      </w:r>
      <w:r w:rsidRPr="00F25647">
        <w:rPr>
          <w:rFonts w:ascii="Times New Roman" w:hAnsi="Times New Roman" w:cs="Times New Roman"/>
          <w:sz w:val="24"/>
          <w:szCs w:val="24"/>
        </w:rPr>
        <w:t xml:space="preserve"> carried the </w:t>
      </w:r>
      <w:r w:rsidR="003847D9">
        <w:rPr>
          <w:rFonts w:ascii="Times New Roman" w:hAnsi="Times New Roman" w:cs="Times New Roman"/>
          <w:sz w:val="24"/>
          <w:szCs w:val="24"/>
        </w:rPr>
        <w:t xml:space="preserve">motion, </w:t>
      </w:r>
      <w:r w:rsidR="000E6DF8">
        <w:rPr>
          <w:rFonts w:ascii="Times New Roman" w:hAnsi="Times New Roman" w:cs="Times New Roman"/>
          <w:sz w:val="24"/>
          <w:szCs w:val="24"/>
        </w:rPr>
        <w:t>Kelli Bland</w:t>
      </w:r>
      <w:r w:rsidRPr="00F25647">
        <w:rPr>
          <w:rFonts w:ascii="Times New Roman" w:hAnsi="Times New Roman" w:cs="Times New Roman"/>
          <w:sz w:val="24"/>
          <w:szCs w:val="24"/>
        </w:rPr>
        <w:t xml:space="preserve"> seconded the motion. All were in favor: none opposed.</w:t>
      </w:r>
    </w:p>
    <w:p w:rsidR="000E6DF8" w:rsidRPr="000E6DF8" w:rsidRDefault="000E6DF8" w:rsidP="00F25647">
      <w:pPr>
        <w:rPr>
          <w:rFonts w:ascii="Times New Roman" w:hAnsi="Times New Roman" w:cs="Times New Roman"/>
          <w:b/>
          <w:sz w:val="24"/>
          <w:szCs w:val="24"/>
        </w:rPr>
      </w:pPr>
      <w:r w:rsidRPr="000E6DF8">
        <w:rPr>
          <w:rFonts w:ascii="Times New Roman" w:hAnsi="Times New Roman" w:cs="Times New Roman"/>
          <w:b/>
          <w:sz w:val="24"/>
          <w:szCs w:val="24"/>
        </w:rPr>
        <w:t>Closed Session</w:t>
      </w:r>
    </w:p>
    <w:p w:rsidR="000E6DF8" w:rsidRDefault="000E6DF8" w:rsidP="00F25647">
      <w:pPr>
        <w:rPr>
          <w:rFonts w:ascii="Times New Roman" w:hAnsi="Times New Roman" w:cs="Times New Roman"/>
          <w:sz w:val="24"/>
          <w:szCs w:val="24"/>
        </w:rPr>
      </w:pPr>
      <w:r>
        <w:rPr>
          <w:rFonts w:ascii="Times New Roman" w:hAnsi="Times New Roman" w:cs="Times New Roman"/>
          <w:sz w:val="24"/>
          <w:szCs w:val="24"/>
        </w:rPr>
        <w:t>Not needed at this time</w:t>
      </w:r>
    </w:p>
    <w:p w:rsidR="00732D02" w:rsidRPr="00F25647" w:rsidRDefault="00732D02" w:rsidP="00732D02">
      <w:pPr>
        <w:pStyle w:val="Heading4"/>
        <w:rPr>
          <w:rFonts w:ascii="Times New Roman" w:hAnsi="Times New Roman" w:cs="Times New Roman"/>
          <w:sz w:val="24"/>
          <w:szCs w:val="24"/>
          <w:u w:val="none"/>
        </w:rPr>
      </w:pPr>
      <w:r w:rsidRPr="00F25647">
        <w:rPr>
          <w:rFonts w:ascii="Times New Roman" w:hAnsi="Times New Roman" w:cs="Times New Roman"/>
          <w:sz w:val="24"/>
          <w:szCs w:val="24"/>
          <w:u w:val="none"/>
        </w:rPr>
        <w:t>Those Wishing to Address the Board</w:t>
      </w:r>
    </w:p>
    <w:p w:rsidR="00732D02" w:rsidRPr="00F25647" w:rsidRDefault="00732D02" w:rsidP="00F25647">
      <w:pPr>
        <w:rPr>
          <w:rFonts w:ascii="Times New Roman" w:hAnsi="Times New Roman" w:cs="Times New Roman"/>
          <w:sz w:val="24"/>
          <w:szCs w:val="24"/>
        </w:rPr>
      </w:pPr>
      <w:r w:rsidRPr="00F25647">
        <w:rPr>
          <w:rFonts w:ascii="Times New Roman" w:hAnsi="Times New Roman" w:cs="Times New Roman"/>
          <w:sz w:val="24"/>
          <w:szCs w:val="24"/>
        </w:rPr>
        <w:t>None</w:t>
      </w:r>
    </w:p>
    <w:p w:rsidR="00732D02" w:rsidRPr="00F25647" w:rsidRDefault="00732D02" w:rsidP="00732D02">
      <w:pPr>
        <w:pStyle w:val="Heading4"/>
        <w:rPr>
          <w:rFonts w:ascii="Times New Roman" w:hAnsi="Times New Roman" w:cs="Times New Roman"/>
          <w:sz w:val="24"/>
          <w:szCs w:val="24"/>
          <w:u w:val="none"/>
        </w:rPr>
      </w:pPr>
      <w:r w:rsidRPr="00F25647">
        <w:rPr>
          <w:rFonts w:ascii="Times New Roman" w:hAnsi="Times New Roman" w:cs="Times New Roman"/>
          <w:sz w:val="24"/>
          <w:szCs w:val="24"/>
          <w:u w:val="none"/>
        </w:rPr>
        <w:t>Old Business</w:t>
      </w:r>
    </w:p>
    <w:p w:rsidR="00732D02" w:rsidRDefault="003847D9" w:rsidP="00F25647">
      <w:pPr>
        <w:pStyle w:val="Header"/>
        <w:tabs>
          <w:tab w:val="clear" w:pos="4680"/>
          <w:tab w:val="clear" w:pos="9360"/>
        </w:tabs>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t>West Shed/ARPA</w:t>
      </w:r>
    </w:p>
    <w:p w:rsidR="003847D9" w:rsidRPr="003847D9" w:rsidRDefault="003847D9" w:rsidP="00F25647">
      <w:pPr>
        <w:pStyle w:val="Header"/>
        <w:tabs>
          <w:tab w:val="clear" w:pos="4680"/>
          <w:tab w:val="clear" w:pos="9360"/>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K. Craig presented the current ARPA funds approved for the West Shed is $80,000. We may ask for additional funds if we go above the $80,000. </w:t>
      </w:r>
      <w:r w:rsidR="000E6DF8">
        <w:rPr>
          <w:rFonts w:ascii="Times New Roman" w:hAnsi="Times New Roman" w:cs="Times New Roman"/>
          <w:sz w:val="24"/>
          <w:szCs w:val="24"/>
        </w:rPr>
        <w:t>Waiting on Mark Ritter for the Scope of Work to allow for bids.</w:t>
      </w:r>
    </w:p>
    <w:p w:rsidR="00732D02" w:rsidRPr="00F25647" w:rsidRDefault="00732D02" w:rsidP="00732D02">
      <w:pPr>
        <w:pStyle w:val="Heading4"/>
        <w:rPr>
          <w:rFonts w:ascii="Times New Roman" w:hAnsi="Times New Roman" w:cs="Times New Roman"/>
          <w:sz w:val="24"/>
          <w:szCs w:val="24"/>
          <w:u w:val="none"/>
        </w:rPr>
      </w:pPr>
      <w:r w:rsidRPr="00F25647">
        <w:rPr>
          <w:rFonts w:ascii="Times New Roman" w:hAnsi="Times New Roman" w:cs="Times New Roman"/>
          <w:sz w:val="24"/>
          <w:szCs w:val="24"/>
          <w:u w:val="none"/>
        </w:rPr>
        <w:t>New Business</w:t>
      </w:r>
    </w:p>
    <w:p w:rsidR="003847D9" w:rsidRPr="003847D9" w:rsidRDefault="003847D9" w:rsidP="003847D9">
      <w:pPr>
        <w:pStyle w:val="Heading6"/>
      </w:pPr>
      <w:r w:rsidRPr="003847D9">
        <w:t>Carpet</w:t>
      </w:r>
    </w:p>
    <w:p w:rsidR="003847D9" w:rsidRDefault="003847D9" w:rsidP="00F25647">
      <w:pPr>
        <w:rPr>
          <w:rFonts w:ascii="Times New Roman" w:hAnsi="Times New Roman" w:cs="Times New Roman"/>
          <w:sz w:val="24"/>
          <w:szCs w:val="24"/>
        </w:rPr>
      </w:pPr>
      <w:r>
        <w:rPr>
          <w:rFonts w:ascii="Times New Roman" w:hAnsi="Times New Roman" w:cs="Times New Roman"/>
          <w:sz w:val="24"/>
          <w:szCs w:val="24"/>
        </w:rPr>
        <w:t>K. Craig presented the need to have carpets shampooed within the building. Estimated $5,000. We will be asking for bids to complete this task.</w:t>
      </w:r>
      <w:r w:rsidR="000E6DF8">
        <w:rPr>
          <w:rFonts w:ascii="Times New Roman" w:hAnsi="Times New Roman" w:cs="Times New Roman"/>
          <w:sz w:val="24"/>
          <w:szCs w:val="24"/>
        </w:rPr>
        <w:t xml:space="preserve">  Waiting on bids.</w:t>
      </w:r>
    </w:p>
    <w:p w:rsidR="002713BA" w:rsidRDefault="002713BA" w:rsidP="00F25647">
      <w:pPr>
        <w:rPr>
          <w:rFonts w:ascii="Times New Roman" w:hAnsi="Times New Roman" w:cs="Times New Roman"/>
          <w:sz w:val="24"/>
          <w:szCs w:val="24"/>
        </w:rPr>
      </w:pPr>
      <w:r>
        <w:rPr>
          <w:rFonts w:ascii="Times New Roman" w:hAnsi="Times New Roman" w:cs="Times New Roman"/>
          <w:sz w:val="24"/>
          <w:szCs w:val="24"/>
        </w:rPr>
        <w:lastRenderedPageBreak/>
        <w:t>2022-2027 I-Plan.  Priorities identified:  1. Mental and Behavioral Health; 2. Substance Abuse; 3. Chronic Illness.  Motion made to accept the 2022-2027 FCHD I-Plan made by Julie Aderman, 2</w:t>
      </w:r>
      <w:r w:rsidRPr="002713BA">
        <w:rPr>
          <w:rFonts w:ascii="Times New Roman" w:hAnsi="Times New Roman" w:cs="Times New Roman"/>
          <w:sz w:val="24"/>
          <w:szCs w:val="24"/>
          <w:vertAlign w:val="superscript"/>
        </w:rPr>
        <w:t>nd</w:t>
      </w:r>
      <w:r>
        <w:rPr>
          <w:rFonts w:ascii="Times New Roman" w:hAnsi="Times New Roman" w:cs="Times New Roman"/>
          <w:sz w:val="24"/>
          <w:szCs w:val="24"/>
        </w:rPr>
        <w:t xml:space="preserve"> by Pam Parrish.  All approved.    </w:t>
      </w:r>
    </w:p>
    <w:p w:rsidR="00F25647" w:rsidRDefault="00F25647" w:rsidP="00F25647">
      <w:pPr>
        <w:pStyle w:val="Heading5"/>
      </w:pPr>
      <w:r>
        <w:t>Staff Reports</w:t>
      </w:r>
    </w:p>
    <w:p w:rsidR="00F25647" w:rsidRPr="000E6DF8" w:rsidRDefault="00F25647" w:rsidP="00C46C1A">
      <w:pPr>
        <w:rPr>
          <w:rFonts w:ascii="Times New Roman" w:hAnsi="Times New Roman" w:cs="Times New Roman"/>
          <w:sz w:val="24"/>
          <w:szCs w:val="24"/>
          <w:u w:val="single"/>
        </w:rPr>
      </w:pPr>
      <w:r>
        <w:rPr>
          <w:rFonts w:ascii="Times New Roman" w:hAnsi="Times New Roman" w:cs="Times New Roman"/>
          <w:sz w:val="24"/>
          <w:szCs w:val="24"/>
          <w:u w:val="single"/>
        </w:rPr>
        <w:t>Administrative Report</w:t>
      </w:r>
    </w:p>
    <w:p w:rsidR="000E6DF8" w:rsidRPr="000E6DF8" w:rsidRDefault="000E6DF8" w:rsidP="000E6DF8">
      <w:pPr>
        <w:numPr>
          <w:ilvl w:val="0"/>
          <w:numId w:val="4"/>
        </w:numPr>
        <w:spacing w:after="0" w:line="216" w:lineRule="auto"/>
        <w:ind w:left="1080"/>
        <w:contextualSpacing/>
        <w:rPr>
          <w:rFonts w:ascii="Times New Roman" w:eastAsia="Times New Roman" w:hAnsi="Times New Roman" w:cs="Times New Roman"/>
          <w:sz w:val="24"/>
          <w:szCs w:val="24"/>
        </w:rPr>
      </w:pPr>
      <w:r w:rsidRPr="000E6DF8">
        <w:rPr>
          <w:rFonts w:eastAsiaTheme="minorEastAsia" w:hAnsi="Calibri"/>
          <w:color w:val="000000" w:themeColor="text1"/>
          <w:kern w:val="24"/>
          <w:sz w:val="24"/>
          <w:szCs w:val="24"/>
        </w:rPr>
        <w:t>Workman Comp Claim / FMLA</w:t>
      </w:r>
    </w:p>
    <w:p w:rsidR="000E6DF8" w:rsidRPr="000E6DF8" w:rsidRDefault="000E6DF8" w:rsidP="000E6DF8">
      <w:pPr>
        <w:numPr>
          <w:ilvl w:val="0"/>
          <w:numId w:val="4"/>
        </w:numPr>
        <w:spacing w:after="0" w:line="216" w:lineRule="auto"/>
        <w:ind w:left="1080"/>
        <w:contextualSpacing/>
        <w:rPr>
          <w:rFonts w:ascii="Times New Roman" w:eastAsia="Times New Roman" w:hAnsi="Times New Roman" w:cs="Times New Roman"/>
          <w:sz w:val="24"/>
          <w:szCs w:val="24"/>
        </w:rPr>
      </w:pPr>
      <w:r w:rsidRPr="000E6DF8">
        <w:rPr>
          <w:rFonts w:eastAsiaTheme="minorEastAsia" w:hAnsi="Calibri"/>
          <w:color w:val="000000" w:themeColor="text1"/>
          <w:kern w:val="24"/>
          <w:sz w:val="24"/>
          <w:szCs w:val="24"/>
        </w:rPr>
        <w:t>County Christmas party – December 6th</w:t>
      </w:r>
    </w:p>
    <w:p w:rsidR="000E6DF8" w:rsidRPr="000E6DF8" w:rsidRDefault="000E6DF8" w:rsidP="000E6DF8">
      <w:pPr>
        <w:numPr>
          <w:ilvl w:val="0"/>
          <w:numId w:val="4"/>
        </w:numPr>
        <w:spacing w:after="0" w:line="216" w:lineRule="auto"/>
        <w:ind w:left="1080"/>
        <w:contextualSpacing/>
        <w:rPr>
          <w:rFonts w:ascii="Times New Roman" w:eastAsia="Times New Roman" w:hAnsi="Times New Roman" w:cs="Times New Roman"/>
          <w:sz w:val="24"/>
          <w:szCs w:val="24"/>
        </w:rPr>
      </w:pPr>
      <w:r w:rsidRPr="000E6DF8">
        <w:rPr>
          <w:rFonts w:eastAsiaTheme="minorEastAsia" w:hAnsi="Calibri"/>
          <w:color w:val="000000" w:themeColor="text1"/>
          <w:kern w:val="24"/>
          <w:sz w:val="24"/>
          <w:szCs w:val="24"/>
        </w:rPr>
        <w:t>Staff Christmas Party – December 13th</w:t>
      </w:r>
    </w:p>
    <w:p w:rsidR="000E6DF8" w:rsidRPr="000E6DF8" w:rsidRDefault="000E6DF8" w:rsidP="000E6DF8">
      <w:pPr>
        <w:numPr>
          <w:ilvl w:val="0"/>
          <w:numId w:val="4"/>
        </w:numPr>
        <w:spacing w:after="0" w:line="216" w:lineRule="auto"/>
        <w:ind w:left="1080"/>
        <w:contextualSpacing/>
        <w:rPr>
          <w:rFonts w:ascii="Times New Roman" w:eastAsia="Times New Roman" w:hAnsi="Times New Roman" w:cs="Times New Roman"/>
          <w:sz w:val="24"/>
          <w:szCs w:val="24"/>
        </w:rPr>
      </w:pPr>
      <w:r w:rsidRPr="000E6DF8">
        <w:rPr>
          <w:rFonts w:eastAsiaTheme="minorEastAsia" w:hAnsi="Calibri"/>
          <w:color w:val="000000" w:themeColor="text1"/>
          <w:kern w:val="24"/>
          <w:sz w:val="24"/>
          <w:szCs w:val="24"/>
        </w:rPr>
        <w:t>ARPA – Building and Server</w:t>
      </w:r>
    </w:p>
    <w:p w:rsidR="000E6DF8" w:rsidRPr="000E6DF8" w:rsidRDefault="000E6DF8" w:rsidP="000E6DF8">
      <w:pPr>
        <w:numPr>
          <w:ilvl w:val="0"/>
          <w:numId w:val="4"/>
        </w:numPr>
        <w:spacing w:after="0" w:line="216" w:lineRule="auto"/>
        <w:ind w:left="1080"/>
        <w:contextualSpacing/>
        <w:rPr>
          <w:rFonts w:ascii="Times New Roman" w:eastAsia="Times New Roman" w:hAnsi="Times New Roman" w:cs="Times New Roman"/>
          <w:sz w:val="24"/>
          <w:szCs w:val="24"/>
        </w:rPr>
      </w:pPr>
      <w:r w:rsidRPr="000E6DF8">
        <w:rPr>
          <w:rFonts w:eastAsiaTheme="minorEastAsia" w:hAnsi="Calibri"/>
          <w:color w:val="000000" w:themeColor="text1"/>
          <w:kern w:val="24"/>
          <w:sz w:val="24"/>
          <w:szCs w:val="24"/>
        </w:rPr>
        <w:t>Vandalia Library</w:t>
      </w:r>
    </w:p>
    <w:p w:rsidR="000E6DF8" w:rsidRPr="000E6DF8" w:rsidRDefault="000E6DF8" w:rsidP="000E6DF8">
      <w:pPr>
        <w:numPr>
          <w:ilvl w:val="0"/>
          <w:numId w:val="4"/>
        </w:numPr>
        <w:spacing w:after="0" w:line="216" w:lineRule="auto"/>
        <w:ind w:left="1080"/>
        <w:contextualSpacing/>
        <w:rPr>
          <w:rFonts w:ascii="Times New Roman" w:eastAsia="Times New Roman" w:hAnsi="Times New Roman" w:cs="Times New Roman"/>
          <w:sz w:val="24"/>
          <w:szCs w:val="24"/>
        </w:rPr>
      </w:pPr>
      <w:r w:rsidRPr="000E6DF8">
        <w:rPr>
          <w:rFonts w:eastAsiaTheme="minorEastAsia" w:hAnsi="Calibri"/>
          <w:color w:val="000000" w:themeColor="text1"/>
          <w:kern w:val="24"/>
          <w:sz w:val="24"/>
          <w:szCs w:val="24"/>
        </w:rPr>
        <w:t>Cost of Living Raises, potential for closed session</w:t>
      </w:r>
    </w:p>
    <w:p w:rsidR="000E6DF8" w:rsidRPr="000E6DF8" w:rsidRDefault="000E6DF8" w:rsidP="000E6DF8">
      <w:pPr>
        <w:numPr>
          <w:ilvl w:val="0"/>
          <w:numId w:val="4"/>
        </w:numPr>
        <w:spacing w:after="0" w:line="216" w:lineRule="auto"/>
        <w:ind w:left="1080"/>
        <w:contextualSpacing/>
        <w:rPr>
          <w:rFonts w:ascii="Times New Roman" w:eastAsia="Times New Roman" w:hAnsi="Times New Roman" w:cs="Times New Roman"/>
          <w:sz w:val="24"/>
          <w:szCs w:val="24"/>
        </w:rPr>
      </w:pPr>
      <w:r w:rsidRPr="000E6DF8">
        <w:rPr>
          <w:rFonts w:eastAsiaTheme="minorEastAsia" w:hAnsi="Calibri"/>
          <w:color w:val="000000" w:themeColor="text1"/>
          <w:kern w:val="24"/>
          <w:sz w:val="24"/>
          <w:szCs w:val="24"/>
        </w:rPr>
        <w:t>Human Resources / Billing</w:t>
      </w:r>
    </w:p>
    <w:p w:rsidR="000E6DF8" w:rsidRPr="000E6DF8" w:rsidRDefault="000E6DF8" w:rsidP="000E6DF8">
      <w:pPr>
        <w:numPr>
          <w:ilvl w:val="0"/>
          <w:numId w:val="4"/>
        </w:numPr>
        <w:spacing w:after="0" w:line="216" w:lineRule="auto"/>
        <w:ind w:left="1080"/>
        <w:contextualSpacing/>
        <w:rPr>
          <w:rFonts w:ascii="Times New Roman" w:eastAsia="Times New Roman" w:hAnsi="Times New Roman" w:cs="Times New Roman"/>
          <w:sz w:val="24"/>
          <w:szCs w:val="24"/>
        </w:rPr>
      </w:pPr>
      <w:r w:rsidRPr="000E6DF8">
        <w:rPr>
          <w:rFonts w:eastAsiaTheme="minorEastAsia" w:hAnsi="Calibri"/>
          <w:color w:val="000000" w:themeColor="text1"/>
          <w:kern w:val="24"/>
          <w:sz w:val="24"/>
          <w:szCs w:val="24"/>
        </w:rPr>
        <w:t>Ameren Proposal for Lighting</w:t>
      </w:r>
    </w:p>
    <w:p w:rsidR="000E6DF8" w:rsidRPr="000E6DF8" w:rsidRDefault="000E6DF8" w:rsidP="000E6DF8">
      <w:pPr>
        <w:numPr>
          <w:ilvl w:val="0"/>
          <w:numId w:val="4"/>
        </w:numPr>
        <w:spacing w:after="0" w:line="216" w:lineRule="auto"/>
        <w:ind w:left="1080"/>
        <w:contextualSpacing/>
        <w:rPr>
          <w:rFonts w:ascii="Times New Roman" w:eastAsia="Times New Roman" w:hAnsi="Times New Roman" w:cs="Times New Roman"/>
          <w:sz w:val="24"/>
          <w:szCs w:val="24"/>
        </w:rPr>
      </w:pPr>
      <w:r w:rsidRPr="000E6DF8">
        <w:rPr>
          <w:rFonts w:eastAsiaTheme="minorEastAsia" w:hAnsi="Calibri"/>
          <w:color w:val="000000" w:themeColor="text1"/>
          <w:kern w:val="24"/>
          <w:sz w:val="24"/>
          <w:szCs w:val="24"/>
        </w:rPr>
        <w:t xml:space="preserve">2023 Meeting Dates: </w:t>
      </w:r>
      <w:r>
        <w:rPr>
          <w:rFonts w:eastAsiaTheme="minorEastAsia" w:hAnsi="Calibri"/>
          <w:color w:val="000000" w:themeColor="text1"/>
          <w:kern w:val="24"/>
          <w:sz w:val="24"/>
          <w:szCs w:val="24"/>
        </w:rPr>
        <w:t xml:space="preserve"> </w:t>
      </w:r>
      <w:r w:rsidRPr="000E6DF8">
        <w:rPr>
          <w:rFonts w:eastAsiaTheme="minorEastAsia" w:hAnsi="Calibri"/>
          <w:color w:val="000000" w:themeColor="text1"/>
          <w:kern w:val="24"/>
          <w:sz w:val="24"/>
          <w:szCs w:val="24"/>
        </w:rPr>
        <w:t xml:space="preserve"> </w:t>
      </w:r>
      <w:r>
        <w:rPr>
          <w:rFonts w:eastAsiaTheme="minorEastAsia" w:hAnsi="Calibri"/>
          <w:b/>
          <w:bCs/>
          <w:color w:val="000000" w:themeColor="text1"/>
          <w:kern w:val="24"/>
          <w:sz w:val="24"/>
          <w:szCs w:val="24"/>
        </w:rPr>
        <w:t>February</w:t>
      </w:r>
      <w:r w:rsidRPr="000E6DF8">
        <w:rPr>
          <w:rFonts w:eastAsiaTheme="minorEastAsia" w:hAnsi="Calibri"/>
          <w:b/>
          <w:bCs/>
          <w:color w:val="000000" w:themeColor="text1"/>
          <w:kern w:val="24"/>
          <w:sz w:val="24"/>
          <w:szCs w:val="24"/>
        </w:rPr>
        <w:t xml:space="preserve"> 21, 2023; May 16, 2023; August 15, 2023; November 21, 2023</w:t>
      </w:r>
    </w:p>
    <w:p w:rsidR="000E6DF8" w:rsidRDefault="000E6DF8" w:rsidP="00944ABB">
      <w:pPr>
        <w:pStyle w:val="Heading6"/>
      </w:pPr>
    </w:p>
    <w:p w:rsidR="00944ABB" w:rsidRPr="00944ABB" w:rsidRDefault="00944ABB" w:rsidP="00944ABB">
      <w:pPr>
        <w:pStyle w:val="Heading6"/>
      </w:pPr>
      <w:r w:rsidRPr="00944ABB">
        <w:t>Home Care Report</w:t>
      </w:r>
    </w:p>
    <w:p w:rsidR="00944ABB" w:rsidRDefault="00BF6918" w:rsidP="00C46C1A">
      <w:pPr>
        <w:rPr>
          <w:rFonts w:ascii="Times New Roman" w:hAnsi="Times New Roman" w:cs="Times New Roman"/>
          <w:sz w:val="24"/>
          <w:szCs w:val="24"/>
        </w:rPr>
      </w:pPr>
      <w:r>
        <w:rPr>
          <w:rFonts w:ascii="Times New Roman" w:hAnsi="Times New Roman" w:cs="Times New Roman"/>
          <w:sz w:val="24"/>
          <w:szCs w:val="24"/>
        </w:rPr>
        <w:t>E. Washburn stated that 9</w:t>
      </w:r>
      <w:r w:rsidR="000E6DF8">
        <w:rPr>
          <w:rFonts w:ascii="Times New Roman" w:hAnsi="Times New Roman" w:cs="Times New Roman"/>
          <w:sz w:val="24"/>
          <w:szCs w:val="24"/>
        </w:rPr>
        <w:t>1</w:t>
      </w:r>
      <w:r w:rsidR="00C91D50">
        <w:rPr>
          <w:rFonts w:ascii="Times New Roman" w:hAnsi="Times New Roman" w:cs="Times New Roman"/>
          <w:sz w:val="24"/>
          <w:szCs w:val="24"/>
        </w:rPr>
        <w:t xml:space="preserve"> patients were serve</w:t>
      </w:r>
      <w:r>
        <w:rPr>
          <w:rFonts w:ascii="Times New Roman" w:hAnsi="Times New Roman" w:cs="Times New Roman"/>
          <w:sz w:val="24"/>
          <w:szCs w:val="24"/>
        </w:rPr>
        <w:t>d by Home Health this quarter.</w:t>
      </w:r>
      <w:r w:rsidR="000E6DF8">
        <w:rPr>
          <w:rFonts w:ascii="Times New Roman" w:hAnsi="Times New Roman" w:cs="Times New Roman"/>
          <w:sz w:val="24"/>
          <w:szCs w:val="24"/>
        </w:rPr>
        <w:t xml:space="preserve"> 5</w:t>
      </w:r>
      <w:r>
        <w:rPr>
          <w:rFonts w:ascii="Times New Roman" w:hAnsi="Times New Roman" w:cs="Times New Roman"/>
          <w:sz w:val="24"/>
          <w:szCs w:val="24"/>
        </w:rPr>
        <w:t xml:space="preserve"> patient falls reported. </w:t>
      </w:r>
      <w:r w:rsidR="000E6DF8">
        <w:rPr>
          <w:rFonts w:ascii="Times New Roman" w:hAnsi="Times New Roman" w:cs="Times New Roman"/>
          <w:sz w:val="24"/>
          <w:szCs w:val="24"/>
        </w:rPr>
        <w:t>4</w:t>
      </w:r>
      <w:r w:rsidR="00C91D50">
        <w:rPr>
          <w:rFonts w:ascii="Times New Roman" w:hAnsi="Times New Roman" w:cs="Times New Roman"/>
          <w:sz w:val="24"/>
          <w:szCs w:val="24"/>
        </w:rPr>
        <w:t xml:space="preserve"> with injury and </w:t>
      </w:r>
      <w:r w:rsidR="000E6DF8">
        <w:rPr>
          <w:rFonts w:ascii="Times New Roman" w:hAnsi="Times New Roman" w:cs="Times New Roman"/>
          <w:sz w:val="24"/>
          <w:szCs w:val="24"/>
        </w:rPr>
        <w:t>1</w:t>
      </w:r>
      <w:r w:rsidR="00FC689B">
        <w:rPr>
          <w:rFonts w:ascii="Times New Roman" w:hAnsi="Times New Roman" w:cs="Times New Roman"/>
          <w:sz w:val="24"/>
          <w:szCs w:val="24"/>
        </w:rPr>
        <w:t xml:space="preserve"> without injury. </w:t>
      </w:r>
      <w:r w:rsidR="000E6DF8">
        <w:rPr>
          <w:rFonts w:ascii="Times New Roman" w:hAnsi="Times New Roman" w:cs="Times New Roman"/>
          <w:sz w:val="24"/>
          <w:szCs w:val="24"/>
        </w:rPr>
        <w:t>4</w:t>
      </w:r>
      <w:r w:rsidR="00FC689B">
        <w:rPr>
          <w:rFonts w:ascii="Times New Roman" w:hAnsi="Times New Roman" w:cs="Times New Roman"/>
          <w:sz w:val="24"/>
          <w:szCs w:val="24"/>
        </w:rPr>
        <w:t xml:space="preserve"> patient infection</w:t>
      </w:r>
      <w:r w:rsidR="000E6DF8">
        <w:rPr>
          <w:rFonts w:ascii="Times New Roman" w:hAnsi="Times New Roman" w:cs="Times New Roman"/>
          <w:sz w:val="24"/>
          <w:szCs w:val="24"/>
        </w:rPr>
        <w:t>s</w:t>
      </w:r>
      <w:r w:rsidR="00FC689B">
        <w:rPr>
          <w:rFonts w:ascii="Times New Roman" w:hAnsi="Times New Roman" w:cs="Times New Roman"/>
          <w:sz w:val="24"/>
          <w:szCs w:val="24"/>
        </w:rPr>
        <w:t>. Re-hospitalizations totaled 1</w:t>
      </w:r>
      <w:r w:rsidR="000E6DF8">
        <w:rPr>
          <w:rFonts w:ascii="Times New Roman" w:hAnsi="Times New Roman" w:cs="Times New Roman"/>
          <w:sz w:val="24"/>
          <w:szCs w:val="24"/>
        </w:rPr>
        <w:t>4</w:t>
      </w:r>
      <w:r w:rsidR="00FC689B">
        <w:rPr>
          <w:rFonts w:ascii="Times New Roman" w:hAnsi="Times New Roman" w:cs="Times New Roman"/>
          <w:sz w:val="24"/>
          <w:szCs w:val="24"/>
        </w:rPr>
        <w:t>. 17</w:t>
      </w:r>
      <w:r w:rsidR="00C91D50">
        <w:rPr>
          <w:rFonts w:ascii="Times New Roman" w:hAnsi="Times New Roman" w:cs="Times New Roman"/>
          <w:sz w:val="24"/>
          <w:szCs w:val="24"/>
        </w:rPr>
        <w:t xml:space="preserve"> patients were served by</w:t>
      </w:r>
      <w:r w:rsidR="00FC689B">
        <w:rPr>
          <w:rFonts w:ascii="Times New Roman" w:hAnsi="Times New Roman" w:cs="Times New Roman"/>
          <w:sz w:val="24"/>
          <w:szCs w:val="24"/>
        </w:rPr>
        <w:t xml:space="preserve"> Hospice during this quarter. </w:t>
      </w:r>
      <w:r w:rsidR="000E6DF8">
        <w:rPr>
          <w:rFonts w:ascii="Times New Roman" w:hAnsi="Times New Roman" w:cs="Times New Roman"/>
          <w:sz w:val="24"/>
          <w:szCs w:val="24"/>
        </w:rPr>
        <w:t>3</w:t>
      </w:r>
      <w:r w:rsidR="00FC689B">
        <w:rPr>
          <w:rFonts w:ascii="Times New Roman" w:hAnsi="Times New Roman" w:cs="Times New Roman"/>
          <w:sz w:val="24"/>
          <w:szCs w:val="24"/>
        </w:rPr>
        <w:t xml:space="preserve"> patient fall</w:t>
      </w:r>
      <w:r w:rsidR="00C91D50">
        <w:rPr>
          <w:rFonts w:ascii="Times New Roman" w:hAnsi="Times New Roman" w:cs="Times New Roman"/>
          <w:sz w:val="24"/>
          <w:szCs w:val="24"/>
        </w:rPr>
        <w:t xml:space="preserve"> reported. </w:t>
      </w:r>
      <w:r w:rsidR="000E6DF8">
        <w:rPr>
          <w:rFonts w:ascii="Times New Roman" w:hAnsi="Times New Roman" w:cs="Times New Roman"/>
          <w:sz w:val="24"/>
          <w:szCs w:val="24"/>
        </w:rPr>
        <w:t>2</w:t>
      </w:r>
      <w:r w:rsidR="00FC689B">
        <w:rPr>
          <w:rFonts w:ascii="Times New Roman" w:hAnsi="Times New Roman" w:cs="Times New Roman"/>
          <w:sz w:val="24"/>
          <w:szCs w:val="24"/>
        </w:rPr>
        <w:t xml:space="preserve"> without injury. </w:t>
      </w:r>
      <w:r w:rsidR="000E6DF8">
        <w:rPr>
          <w:rFonts w:ascii="Times New Roman" w:hAnsi="Times New Roman" w:cs="Times New Roman"/>
          <w:sz w:val="24"/>
          <w:szCs w:val="24"/>
        </w:rPr>
        <w:t>1 with injury.  0</w:t>
      </w:r>
      <w:r w:rsidR="00FC689B">
        <w:rPr>
          <w:rFonts w:ascii="Times New Roman" w:hAnsi="Times New Roman" w:cs="Times New Roman"/>
          <w:sz w:val="24"/>
          <w:szCs w:val="24"/>
        </w:rPr>
        <w:t xml:space="preserve"> patient infection</w:t>
      </w:r>
      <w:r w:rsidR="00C91D50">
        <w:rPr>
          <w:rFonts w:ascii="Times New Roman" w:hAnsi="Times New Roman" w:cs="Times New Roman"/>
          <w:sz w:val="24"/>
          <w:szCs w:val="24"/>
        </w:rPr>
        <w:t xml:space="preserve">. </w:t>
      </w:r>
      <w:r w:rsidR="00FC689B">
        <w:rPr>
          <w:rFonts w:ascii="Times New Roman" w:hAnsi="Times New Roman" w:cs="Times New Roman"/>
          <w:sz w:val="24"/>
          <w:szCs w:val="24"/>
        </w:rPr>
        <w:t xml:space="preserve">Spiritual care surveys totaled </w:t>
      </w:r>
      <w:r w:rsidR="000E6DF8">
        <w:rPr>
          <w:rFonts w:ascii="Times New Roman" w:hAnsi="Times New Roman" w:cs="Times New Roman"/>
          <w:sz w:val="24"/>
          <w:szCs w:val="24"/>
        </w:rPr>
        <w:t>3</w:t>
      </w:r>
      <w:r w:rsidR="00C91D50">
        <w:rPr>
          <w:rFonts w:ascii="Times New Roman" w:hAnsi="Times New Roman" w:cs="Times New Roman"/>
          <w:sz w:val="24"/>
          <w:szCs w:val="24"/>
        </w:rPr>
        <w:t>. All stated that the right amount of support was provided. E. Washburn presented Home Health and Hospice financial data for FY 22.</w:t>
      </w:r>
      <w:r w:rsidR="00046CED">
        <w:rPr>
          <w:rFonts w:ascii="Times New Roman" w:hAnsi="Times New Roman" w:cs="Times New Roman"/>
          <w:sz w:val="24"/>
          <w:szCs w:val="24"/>
        </w:rPr>
        <w:t xml:space="preserve"> </w:t>
      </w:r>
      <w:r w:rsidR="00255997">
        <w:rPr>
          <w:rFonts w:ascii="Times New Roman" w:hAnsi="Times New Roman" w:cs="Times New Roman"/>
          <w:sz w:val="24"/>
          <w:szCs w:val="24"/>
        </w:rPr>
        <w:t xml:space="preserve">Staff changes included new Office Manager and Home Health Aide. </w:t>
      </w:r>
      <w:r w:rsidR="00046CED">
        <w:rPr>
          <w:rFonts w:ascii="Times New Roman" w:hAnsi="Times New Roman" w:cs="Times New Roman"/>
          <w:sz w:val="24"/>
          <w:szCs w:val="24"/>
        </w:rPr>
        <w:t>.</w:t>
      </w:r>
    </w:p>
    <w:p w:rsidR="00C91D50" w:rsidRPr="00875B92" w:rsidRDefault="00046CED" w:rsidP="00046CED">
      <w:pPr>
        <w:pStyle w:val="Heading6"/>
        <w:rPr>
          <w:b/>
          <w:u w:val="none"/>
        </w:rPr>
      </w:pPr>
      <w:r w:rsidRPr="00875B92">
        <w:rPr>
          <w:b/>
          <w:u w:val="none"/>
        </w:rPr>
        <w:t>Motion to Approve QAPI report for Home Health and Hospice</w:t>
      </w:r>
    </w:p>
    <w:p w:rsidR="00046CED" w:rsidRDefault="00046CED" w:rsidP="00046CED">
      <w:pPr>
        <w:rPr>
          <w:rFonts w:ascii="Times New Roman" w:hAnsi="Times New Roman" w:cs="Times New Roman"/>
          <w:sz w:val="24"/>
          <w:szCs w:val="24"/>
        </w:rPr>
      </w:pPr>
      <w:r w:rsidRPr="00F25647">
        <w:rPr>
          <w:rFonts w:ascii="Times New Roman" w:hAnsi="Times New Roman" w:cs="Times New Roman"/>
          <w:sz w:val="24"/>
          <w:szCs w:val="24"/>
        </w:rPr>
        <w:t>J. Wills asked fo</w:t>
      </w:r>
      <w:r>
        <w:rPr>
          <w:rFonts w:ascii="Times New Roman" w:hAnsi="Times New Roman" w:cs="Times New Roman"/>
          <w:sz w:val="24"/>
          <w:szCs w:val="24"/>
        </w:rPr>
        <w:t>r a motion to accept the QAPI report as required by the state of IL.</w:t>
      </w:r>
      <w:r w:rsidRPr="00F25647">
        <w:rPr>
          <w:rFonts w:ascii="Times New Roman" w:hAnsi="Times New Roman" w:cs="Times New Roman"/>
          <w:sz w:val="24"/>
          <w:szCs w:val="24"/>
        </w:rPr>
        <w:t xml:space="preserve"> </w:t>
      </w:r>
      <w:r w:rsidR="00255997">
        <w:rPr>
          <w:rFonts w:ascii="Times New Roman" w:hAnsi="Times New Roman" w:cs="Times New Roman"/>
          <w:sz w:val="24"/>
          <w:szCs w:val="24"/>
        </w:rPr>
        <w:t>Julie Aderman</w:t>
      </w:r>
      <w:r>
        <w:rPr>
          <w:rFonts w:ascii="Times New Roman" w:hAnsi="Times New Roman" w:cs="Times New Roman"/>
          <w:sz w:val="24"/>
          <w:szCs w:val="24"/>
        </w:rPr>
        <w:t xml:space="preserve"> </w:t>
      </w:r>
      <w:r w:rsidRPr="00F25647">
        <w:rPr>
          <w:rFonts w:ascii="Times New Roman" w:hAnsi="Times New Roman" w:cs="Times New Roman"/>
          <w:sz w:val="24"/>
          <w:szCs w:val="24"/>
        </w:rPr>
        <w:t xml:space="preserve">carried the motion, </w:t>
      </w:r>
      <w:r w:rsidR="00255997">
        <w:rPr>
          <w:rFonts w:ascii="Times New Roman" w:hAnsi="Times New Roman" w:cs="Times New Roman"/>
          <w:sz w:val="24"/>
          <w:szCs w:val="24"/>
        </w:rPr>
        <w:t>Pam Parrish</w:t>
      </w:r>
      <w:r w:rsidRPr="00F25647">
        <w:rPr>
          <w:rFonts w:ascii="Times New Roman" w:hAnsi="Times New Roman" w:cs="Times New Roman"/>
          <w:sz w:val="24"/>
          <w:szCs w:val="24"/>
        </w:rPr>
        <w:t xml:space="preserve"> seconded the motion. All were in favor: none opposed.</w:t>
      </w:r>
    </w:p>
    <w:p w:rsidR="00046CED" w:rsidRDefault="00046CED" w:rsidP="00046CED">
      <w:pPr>
        <w:pStyle w:val="Heading6"/>
      </w:pPr>
      <w:r w:rsidRPr="00046CED">
        <w:t>Public Health Report</w:t>
      </w:r>
    </w:p>
    <w:p w:rsidR="00C32088" w:rsidRPr="00C32088" w:rsidRDefault="00C32088" w:rsidP="00C32088">
      <w:r w:rsidRPr="00046CED">
        <w:rPr>
          <w:rFonts w:ascii="Times New Roman" w:hAnsi="Times New Roman" w:cs="Times New Roman"/>
          <w:sz w:val="24"/>
          <w:szCs w:val="24"/>
        </w:rPr>
        <w:t>A.</w:t>
      </w:r>
      <w:r>
        <w:rPr>
          <w:rFonts w:ascii="Times New Roman" w:hAnsi="Times New Roman" w:cs="Times New Roman"/>
          <w:sz w:val="24"/>
          <w:szCs w:val="24"/>
        </w:rPr>
        <w:t xml:space="preserve"> </w:t>
      </w:r>
      <w:r w:rsidRPr="00046CED">
        <w:rPr>
          <w:rFonts w:ascii="Times New Roman" w:hAnsi="Times New Roman" w:cs="Times New Roman"/>
          <w:sz w:val="24"/>
          <w:szCs w:val="24"/>
        </w:rPr>
        <w:t xml:space="preserve">Satterthwaite </w:t>
      </w:r>
      <w:r w:rsidR="00A1181C">
        <w:rPr>
          <w:rFonts w:ascii="Times New Roman" w:hAnsi="Times New Roman" w:cs="Times New Roman"/>
          <w:sz w:val="24"/>
          <w:szCs w:val="24"/>
        </w:rPr>
        <w:t>presented number of Covid-19 vaccines administered this quarter is 2</w:t>
      </w:r>
      <w:r w:rsidR="00A81D6F">
        <w:rPr>
          <w:rFonts w:ascii="Times New Roman" w:hAnsi="Times New Roman" w:cs="Times New Roman"/>
          <w:sz w:val="24"/>
          <w:szCs w:val="24"/>
        </w:rPr>
        <w:t>61</w:t>
      </w:r>
      <w:r w:rsidR="00A1181C">
        <w:rPr>
          <w:rFonts w:ascii="Times New Roman" w:hAnsi="Times New Roman" w:cs="Times New Roman"/>
          <w:sz w:val="24"/>
          <w:szCs w:val="24"/>
        </w:rPr>
        <w:t xml:space="preserve">. We have one full-time and one part-time Covid-19 investigator. We continue to provide Covid-19 vaccines to homebound, as well as community facilities within the county. Current outbreak data includes </w:t>
      </w:r>
      <w:r w:rsidR="00A81D6F">
        <w:rPr>
          <w:rFonts w:ascii="Times New Roman" w:hAnsi="Times New Roman" w:cs="Times New Roman"/>
          <w:sz w:val="24"/>
          <w:szCs w:val="24"/>
        </w:rPr>
        <w:t>1</w:t>
      </w:r>
      <w:r w:rsidR="00A1181C">
        <w:rPr>
          <w:rFonts w:ascii="Times New Roman" w:hAnsi="Times New Roman" w:cs="Times New Roman"/>
          <w:sz w:val="24"/>
          <w:szCs w:val="24"/>
        </w:rPr>
        <w:t xml:space="preserve"> outbreak</w:t>
      </w:r>
      <w:r w:rsidR="00A81D6F">
        <w:rPr>
          <w:rFonts w:ascii="Times New Roman" w:hAnsi="Times New Roman" w:cs="Times New Roman"/>
          <w:sz w:val="24"/>
          <w:szCs w:val="24"/>
        </w:rPr>
        <w:t>.  Currently offering Pfizer to 6 months and older.  Moderna 12 years and older.  Total cases in Fayette 8, 201 and 101 total deaths.  Provided grant and program updates for Hep B, FIT, Hearing and Vision, Fly and Tobacco.  IDPH Health Equity Grant is partnering with Effingham Public Library and Macoupin County Health Department.  Foot Care, Immunizations, Lab Draws and Paternity Tests were provided.</w:t>
      </w:r>
    </w:p>
    <w:p w:rsidR="00F4566C" w:rsidRPr="00F4566C" w:rsidRDefault="00F4566C" w:rsidP="00F4566C">
      <w:pPr>
        <w:pStyle w:val="Heading6"/>
      </w:pPr>
      <w:r w:rsidRPr="00F4566C">
        <w:t>Financial Report</w:t>
      </w:r>
    </w:p>
    <w:p w:rsidR="00F4566C" w:rsidRDefault="00F4566C" w:rsidP="00046CED">
      <w:pPr>
        <w:rPr>
          <w:rFonts w:ascii="Times New Roman" w:hAnsi="Times New Roman" w:cs="Times New Roman"/>
          <w:sz w:val="24"/>
          <w:szCs w:val="24"/>
        </w:rPr>
      </w:pPr>
      <w:r>
        <w:rPr>
          <w:rFonts w:ascii="Times New Roman" w:hAnsi="Times New Roman" w:cs="Times New Roman"/>
          <w:sz w:val="24"/>
          <w:szCs w:val="24"/>
        </w:rPr>
        <w:t>K. Depew presented the P</w:t>
      </w:r>
      <w:r w:rsidR="00C67732">
        <w:rPr>
          <w:rFonts w:ascii="Times New Roman" w:hAnsi="Times New Roman" w:cs="Times New Roman"/>
          <w:sz w:val="24"/>
          <w:szCs w:val="24"/>
        </w:rPr>
        <w:t xml:space="preserve">rofit and Loss </w:t>
      </w:r>
      <w:r w:rsidR="00A1181C">
        <w:rPr>
          <w:rFonts w:ascii="Times New Roman" w:hAnsi="Times New Roman" w:cs="Times New Roman"/>
          <w:sz w:val="24"/>
          <w:szCs w:val="24"/>
        </w:rPr>
        <w:t xml:space="preserve">as of </w:t>
      </w:r>
      <w:r w:rsidR="00A81D6F">
        <w:rPr>
          <w:rFonts w:ascii="Times New Roman" w:hAnsi="Times New Roman" w:cs="Times New Roman"/>
          <w:sz w:val="24"/>
          <w:szCs w:val="24"/>
        </w:rPr>
        <w:t>10/31/</w:t>
      </w:r>
      <w:r w:rsidR="00C67732">
        <w:rPr>
          <w:rFonts w:ascii="Times New Roman" w:hAnsi="Times New Roman" w:cs="Times New Roman"/>
          <w:sz w:val="24"/>
          <w:szCs w:val="24"/>
        </w:rPr>
        <w:t xml:space="preserve">2022. K. Depew also presented the monthly financial summary graph for Public Health billing, and grant updates. </w:t>
      </w:r>
    </w:p>
    <w:p w:rsidR="00C67732" w:rsidRPr="00C67732" w:rsidRDefault="00C67732" w:rsidP="00C67732">
      <w:pPr>
        <w:pStyle w:val="Heading6"/>
      </w:pPr>
      <w:r w:rsidRPr="00C67732">
        <w:t>Environmental Health Report</w:t>
      </w:r>
    </w:p>
    <w:p w:rsidR="00C67732" w:rsidRDefault="001C2854" w:rsidP="00046CED">
      <w:pPr>
        <w:rPr>
          <w:rFonts w:ascii="Times New Roman" w:hAnsi="Times New Roman" w:cs="Times New Roman"/>
          <w:sz w:val="24"/>
          <w:szCs w:val="24"/>
        </w:rPr>
      </w:pPr>
      <w:r>
        <w:rPr>
          <w:rFonts w:ascii="Times New Roman" w:hAnsi="Times New Roman" w:cs="Times New Roman"/>
          <w:sz w:val="24"/>
          <w:szCs w:val="24"/>
        </w:rPr>
        <w:t>J. Smith</w:t>
      </w:r>
      <w:r w:rsidR="00C67732">
        <w:rPr>
          <w:rFonts w:ascii="Times New Roman" w:hAnsi="Times New Roman" w:cs="Times New Roman"/>
          <w:sz w:val="24"/>
          <w:szCs w:val="24"/>
        </w:rPr>
        <w:t xml:space="preserve"> presented food safety, tanning and body art, private sewage, as well as potable water permit data. West Nile Virus </w:t>
      </w:r>
      <w:r>
        <w:rPr>
          <w:rFonts w:ascii="Times New Roman" w:hAnsi="Times New Roman" w:cs="Times New Roman"/>
          <w:sz w:val="24"/>
          <w:szCs w:val="24"/>
        </w:rPr>
        <w:t>season is in full swing</w:t>
      </w:r>
      <w:r w:rsidR="00C67732">
        <w:rPr>
          <w:rFonts w:ascii="Times New Roman" w:hAnsi="Times New Roman" w:cs="Times New Roman"/>
          <w:sz w:val="24"/>
          <w:szCs w:val="24"/>
        </w:rPr>
        <w:t xml:space="preserve">. </w:t>
      </w:r>
    </w:p>
    <w:p w:rsidR="00C67732" w:rsidRPr="00C67732" w:rsidRDefault="00C67732" w:rsidP="00C67732">
      <w:pPr>
        <w:pStyle w:val="Heading6"/>
      </w:pPr>
      <w:r w:rsidRPr="00C67732">
        <w:t>Maternal and Child Health Report</w:t>
      </w:r>
    </w:p>
    <w:p w:rsidR="00076B5A" w:rsidRDefault="00C67732" w:rsidP="00046CED">
      <w:pPr>
        <w:rPr>
          <w:rFonts w:ascii="Times New Roman" w:hAnsi="Times New Roman" w:cs="Times New Roman"/>
          <w:sz w:val="24"/>
          <w:szCs w:val="24"/>
        </w:rPr>
      </w:pPr>
      <w:r>
        <w:rPr>
          <w:rFonts w:ascii="Times New Roman" w:hAnsi="Times New Roman" w:cs="Times New Roman"/>
          <w:sz w:val="24"/>
          <w:szCs w:val="24"/>
        </w:rPr>
        <w:t>H. Jackson stated that in person genetic clinics continue every 2 months, no changes in lead, emergency declaration continues for WIC meaning we will still have to offer no-contact visits until</w:t>
      </w:r>
      <w:r w:rsidR="00A81D6F">
        <w:rPr>
          <w:rFonts w:ascii="Times New Roman" w:hAnsi="Times New Roman" w:cs="Times New Roman"/>
          <w:sz w:val="24"/>
          <w:szCs w:val="24"/>
        </w:rPr>
        <w:t xml:space="preserve"> January 11, 2023</w:t>
      </w:r>
      <w:r>
        <w:rPr>
          <w:rFonts w:ascii="Times New Roman" w:hAnsi="Times New Roman" w:cs="Times New Roman"/>
          <w:sz w:val="24"/>
          <w:szCs w:val="24"/>
        </w:rPr>
        <w:t xml:space="preserve">. FCM continues under same emergency declaration as WIC. </w:t>
      </w:r>
      <w:r w:rsidR="008E1541">
        <w:rPr>
          <w:rFonts w:ascii="Times New Roman" w:hAnsi="Times New Roman" w:cs="Times New Roman"/>
          <w:sz w:val="24"/>
          <w:szCs w:val="24"/>
        </w:rPr>
        <w:t xml:space="preserve">H. Jackson provided statistics for WIC and Family Case Management, Genetics, Lead, Doula and HFI. </w:t>
      </w:r>
      <w:r w:rsidR="001C2854">
        <w:rPr>
          <w:rFonts w:ascii="Times New Roman" w:hAnsi="Times New Roman" w:cs="Times New Roman"/>
          <w:sz w:val="24"/>
          <w:szCs w:val="24"/>
        </w:rPr>
        <w:t xml:space="preserve">Melissa Spearman accepted the Doula position. </w:t>
      </w:r>
      <w:r w:rsidR="00AB7EB8">
        <w:rPr>
          <w:rFonts w:ascii="Times New Roman" w:hAnsi="Times New Roman" w:cs="Times New Roman"/>
          <w:sz w:val="24"/>
          <w:szCs w:val="24"/>
        </w:rPr>
        <w:t xml:space="preserve"> HFI and Doula took baskets and conducted outreach to their referral sources.  New staff Susan Timmons and Ashely Metzger.</w:t>
      </w:r>
    </w:p>
    <w:p w:rsidR="008E1541" w:rsidRPr="00875B92" w:rsidRDefault="008E1541" w:rsidP="008E1541">
      <w:pPr>
        <w:pStyle w:val="Heading6"/>
        <w:rPr>
          <w:b/>
          <w:u w:val="none"/>
        </w:rPr>
      </w:pPr>
      <w:r w:rsidRPr="00875B92">
        <w:rPr>
          <w:b/>
          <w:u w:val="none"/>
        </w:rPr>
        <w:t>Motion to Approve Staff Report</w:t>
      </w:r>
    </w:p>
    <w:p w:rsidR="008E1541" w:rsidRDefault="008E1541" w:rsidP="008E1541">
      <w:pPr>
        <w:rPr>
          <w:rFonts w:ascii="Times New Roman" w:hAnsi="Times New Roman" w:cs="Times New Roman"/>
          <w:sz w:val="24"/>
          <w:szCs w:val="24"/>
        </w:rPr>
      </w:pPr>
      <w:r w:rsidRPr="00F25647">
        <w:rPr>
          <w:rFonts w:ascii="Times New Roman" w:hAnsi="Times New Roman" w:cs="Times New Roman"/>
          <w:sz w:val="24"/>
          <w:szCs w:val="24"/>
        </w:rPr>
        <w:t>J. Wills asked fo</w:t>
      </w:r>
      <w:r>
        <w:rPr>
          <w:rFonts w:ascii="Times New Roman" w:hAnsi="Times New Roman" w:cs="Times New Roman"/>
          <w:sz w:val="24"/>
          <w:szCs w:val="24"/>
        </w:rPr>
        <w:t>r a motion to approve staff reports.</w:t>
      </w:r>
      <w:r w:rsidRPr="00F25647">
        <w:rPr>
          <w:rFonts w:ascii="Times New Roman" w:hAnsi="Times New Roman" w:cs="Times New Roman"/>
          <w:sz w:val="24"/>
          <w:szCs w:val="24"/>
        </w:rPr>
        <w:t xml:space="preserve"> </w:t>
      </w:r>
      <w:r w:rsidR="00366A11">
        <w:rPr>
          <w:rFonts w:ascii="Times New Roman" w:hAnsi="Times New Roman" w:cs="Times New Roman"/>
          <w:sz w:val="24"/>
          <w:szCs w:val="24"/>
        </w:rPr>
        <w:t>T. Goodell</w:t>
      </w:r>
      <w:r>
        <w:rPr>
          <w:rFonts w:ascii="Times New Roman" w:hAnsi="Times New Roman" w:cs="Times New Roman"/>
          <w:sz w:val="24"/>
          <w:szCs w:val="24"/>
        </w:rPr>
        <w:t xml:space="preserve"> </w:t>
      </w:r>
      <w:r w:rsidRPr="00F25647">
        <w:rPr>
          <w:rFonts w:ascii="Times New Roman" w:hAnsi="Times New Roman" w:cs="Times New Roman"/>
          <w:sz w:val="24"/>
          <w:szCs w:val="24"/>
        </w:rPr>
        <w:t xml:space="preserve">carried the motion, </w:t>
      </w:r>
      <w:r w:rsidR="00366A11">
        <w:rPr>
          <w:rFonts w:ascii="Times New Roman" w:hAnsi="Times New Roman" w:cs="Times New Roman"/>
          <w:sz w:val="24"/>
          <w:szCs w:val="24"/>
        </w:rPr>
        <w:t xml:space="preserve">J. </w:t>
      </w:r>
      <w:r w:rsidR="00AB7EB8">
        <w:rPr>
          <w:rFonts w:ascii="Times New Roman" w:hAnsi="Times New Roman" w:cs="Times New Roman"/>
          <w:sz w:val="24"/>
          <w:szCs w:val="24"/>
        </w:rPr>
        <w:t>Aderman</w:t>
      </w:r>
      <w:r w:rsidRPr="00F25647">
        <w:rPr>
          <w:rFonts w:ascii="Times New Roman" w:hAnsi="Times New Roman" w:cs="Times New Roman"/>
          <w:sz w:val="24"/>
          <w:szCs w:val="24"/>
        </w:rPr>
        <w:t xml:space="preserve"> seconded the motion. All were in favor: none opposed.</w:t>
      </w:r>
    </w:p>
    <w:p w:rsidR="008E1541" w:rsidRPr="00875B92" w:rsidRDefault="008E1541" w:rsidP="008E1541">
      <w:pPr>
        <w:pStyle w:val="Heading6"/>
        <w:rPr>
          <w:b/>
          <w:u w:val="none"/>
        </w:rPr>
      </w:pPr>
      <w:r w:rsidRPr="00875B92">
        <w:rPr>
          <w:b/>
          <w:u w:val="none"/>
        </w:rPr>
        <w:t>Motion to Move to Closed Session</w:t>
      </w:r>
      <w:r w:rsidR="009601B3">
        <w:rPr>
          <w:b/>
          <w:u w:val="none"/>
        </w:rPr>
        <w:t>-Personnel-5 ILCS 120/2(c)(1)</w:t>
      </w:r>
    </w:p>
    <w:p w:rsidR="008E1541" w:rsidRDefault="008E1541" w:rsidP="008E1541">
      <w:pPr>
        <w:rPr>
          <w:rFonts w:ascii="Times New Roman" w:hAnsi="Times New Roman" w:cs="Times New Roman"/>
          <w:sz w:val="24"/>
          <w:szCs w:val="24"/>
        </w:rPr>
      </w:pPr>
      <w:r w:rsidRPr="00F25647">
        <w:rPr>
          <w:rFonts w:ascii="Times New Roman" w:hAnsi="Times New Roman" w:cs="Times New Roman"/>
          <w:sz w:val="24"/>
          <w:szCs w:val="24"/>
        </w:rPr>
        <w:t>J. Wills asked fo</w:t>
      </w:r>
      <w:r>
        <w:rPr>
          <w:rFonts w:ascii="Times New Roman" w:hAnsi="Times New Roman" w:cs="Times New Roman"/>
          <w:sz w:val="24"/>
          <w:szCs w:val="24"/>
        </w:rPr>
        <w:t>r a motion to move to closed session.</w:t>
      </w:r>
      <w:r w:rsidRPr="00F25647">
        <w:rPr>
          <w:rFonts w:ascii="Times New Roman" w:hAnsi="Times New Roman" w:cs="Times New Roman"/>
          <w:sz w:val="24"/>
          <w:szCs w:val="24"/>
        </w:rPr>
        <w:t xml:space="preserve"> </w:t>
      </w:r>
      <w:r w:rsidR="00366A11">
        <w:rPr>
          <w:rFonts w:ascii="Times New Roman" w:hAnsi="Times New Roman" w:cs="Times New Roman"/>
          <w:sz w:val="24"/>
          <w:szCs w:val="24"/>
        </w:rPr>
        <w:t>J. Schaal</w:t>
      </w:r>
      <w:r>
        <w:rPr>
          <w:rFonts w:ascii="Times New Roman" w:hAnsi="Times New Roman" w:cs="Times New Roman"/>
          <w:sz w:val="24"/>
          <w:szCs w:val="24"/>
        </w:rPr>
        <w:t xml:space="preserve"> </w:t>
      </w:r>
      <w:r w:rsidRPr="00F25647">
        <w:rPr>
          <w:rFonts w:ascii="Times New Roman" w:hAnsi="Times New Roman" w:cs="Times New Roman"/>
          <w:sz w:val="24"/>
          <w:szCs w:val="24"/>
        </w:rPr>
        <w:t xml:space="preserve">carried the motion, </w:t>
      </w:r>
      <w:r w:rsidR="00366A11">
        <w:rPr>
          <w:rFonts w:ascii="Times New Roman" w:hAnsi="Times New Roman" w:cs="Times New Roman"/>
          <w:sz w:val="24"/>
          <w:szCs w:val="24"/>
        </w:rPr>
        <w:t>T. Goodell</w:t>
      </w:r>
      <w:r w:rsidRPr="00F25647">
        <w:rPr>
          <w:rFonts w:ascii="Times New Roman" w:hAnsi="Times New Roman" w:cs="Times New Roman"/>
          <w:sz w:val="24"/>
          <w:szCs w:val="24"/>
        </w:rPr>
        <w:t xml:space="preserve"> seconded the motion. All were in favor: none opposed.</w:t>
      </w:r>
    </w:p>
    <w:p w:rsidR="008E1541" w:rsidRDefault="00366A11" w:rsidP="00A641F8">
      <w:pPr>
        <w:rPr>
          <w:rFonts w:ascii="Times New Roman" w:hAnsi="Times New Roman" w:cs="Times New Roman"/>
          <w:sz w:val="24"/>
          <w:szCs w:val="24"/>
        </w:rPr>
      </w:pPr>
      <w:r>
        <w:rPr>
          <w:rFonts w:ascii="Times New Roman" w:hAnsi="Times New Roman" w:cs="Times New Roman"/>
          <w:sz w:val="24"/>
          <w:szCs w:val="24"/>
        </w:rPr>
        <w:t xml:space="preserve">At </w:t>
      </w:r>
      <w:r w:rsidR="00AB7EB8">
        <w:rPr>
          <w:rFonts w:ascii="Times New Roman" w:hAnsi="Times New Roman" w:cs="Times New Roman"/>
          <w:sz w:val="24"/>
          <w:szCs w:val="24"/>
        </w:rPr>
        <w:t>6:35</w:t>
      </w:r>
      <w:r w:rsidR="008E1541">
        <w:rPr>
          <w:rFonts w:ascii="Times New Roman" w:hAnsi="Times New Roman" w:cs="Times New Roman"/>
          <w:sz w:val="24"/>
          <w:szCs w:val="24"/>
        </w:rPr>
        <w:t xml:space="preserve"> p.m. Board of Health moved to closed session. </w:t>
      </w:r>
    </w:p>
    <w:p w:rsidR="00A641F8" w:rsidRDefault="00A641F8" w:rsidP="00A641F8">
      <w:pPr>
        <w:pStyle w:val="Heading6"/>
        <w:rPr>
          <w:b/>
          <w:u w:val="none"/>
        </w:rPr>
      </w:pPr>
      <w:r>
        <w:rPr>
          <w:b/>
          <w:u w:val="none"/>
        </w:rPr>
        <w:t>Motion to Move to Open</w:t>
      </w:r>
      <w:r w:rsidRPr="00875B92">
        <w:rPr>
          <w:b/>
          <w:u w:val="none"/>
        </w:rPr>
        <w:t xml:space="preserve"> Session</w:t>
      </w:r>
    </w:p>
    <w:p w:rsidR="00A641F8" w:rsidRDefault="00366A11" w:rsidP="00A641F8">
      <w:pPr>
        <w:rPr>
          <w:rFonts w:ascii="Times New Roman" w:hAnsi="Times New Roman" w:cs="Times New Roman"/>
          <w:sz w:val="24"/>
          <w:szCs w:val="24"/>
        </w:rPr>
      </w:pPr>
      <w:r>
        <w:rPr>
          <w:rFonts w:ascii="Times New Roman" w:hAnsi="Times New Roman" w:cs="Times New Roman"/>
          <w:sz w:val="24"/>
          <w:szCs w:val="24"/>
        </w:rPr>
        <w:t xml:space="preserve">At </w:t>
      </w:r>
      <w:r w:rsidR="00AB7EB8">
        <w:rPr>
          <w:rFonts w:ascii="Times New Roman" w:hAnsi="Times New Roman" w:cs="Times New Roman"/>
          <w:sz w:val="24"/>
          <w:szCs w:val="24"/>
        </w:rPr>
        <w:t>7:25</w:t>
      </w:r>
      <w:r w:rsidR="00A641F8">
        <w:rPr>
          <w:rFonts w:ascii="Times New Roman" w:hAnsi="Times New Roman" w:cs="Times New Roman"/>
          <w:sz w:val="24"/>
          <w:szCs w:val="24"/>
        </w:rPr>
        <w:t xml:space="preserve"> p.m. </w:t>
      </w:r>
      <w:r w:rsidR="00A641F8" w:rsidRPr="00F25647">
        <w:rPr>
          <w:rFonts w:ascii="Times New Roman" w:hAnsi="Times New Roman" w:cs="Times New Roman"/>
          <w:sz w:val="24"/>
          <w:szCs w:val="24"/>
        </w:rPr>
        <w:t>J. Wills asked fo</w:t>
      </w:r>
      <w:r>
        <w:rPr>
          <w:rFonts w:ascii="Times New Roman" w:hAnsi="Times New Roman" w:cs="Times New Roman"/>
          <w:sz w:val="24"/>
          <w:szCs w:val="24"/>
        </w:rPr>
        <w:t>r a motion to reconvene</w:t>
      </w:r>
      <w:r w:rsidR="00A641F8">
        <w:rPr>
          <w:rFonts w:ascii="Times New Roman" w:hAnsi="Times New Roman" w:cs="Times New Roman"/>
          <w:sz w:val="24"/>
          <w:szCs w:val="24"/>
        </w:rPr>
        <w:t xml:space="preserve"> </w:t>
      </w:r>
      <w:r>
        <w:rPr>
          <w:rFonts w:ascii="Times New Roman" w:hAnsi="Times New Roman" w:cs="Times New Roman"/>
          <w:sz w:val="24"/>
          <w:szCs w:val="24"/>
        </w:rPr>
        <w:t>in</w:t>
      </w:r>
      <w:r w:rsidR="00A641F8">
        <w:rPr>
          <w:rFonts w:ascii="Times New Roman" w:hAnsi="Times New Roman" w:cs="Times New Roman"/>
          <w:sz w:val="24"/>
          <w:szCs w:val="24"/>
        </w:rPr>
        <w:t>to open session.</w:t>
      </w:r>
      <w:r w:rsidR="00A641F8" w:rsidRPr="00F25647">
        <w:rPr>
          <w:rFonts w:ascii="Times New Roman" w:hAnsi="Times New Roman" w:cs="Times New Roman"/>
          <w:sz w:val="24"/>
          <w:szCs w:val="24"/>
        </w:rPr>
        <w:t xml:space="preserve"> </w:t>
      </w:r>
      <w:r>
        <w:rPr>
          <w:rFonts w:ascii="Times New Roman" w:hAnsi="Times New Roman" w:cs="Times New Roman"/>
          <w:sz w:val="24"/>
          <w:szCs w:val="24"/>
        </w:rPr>
        <w:t>T. Goodell</w:t>
      </w:r>
      <w:r w:rsidR="00A641F8">
        <w:rPr>
          <w:rFonts w:ascii="Times New Roman" w:hAnsi="Times New Roman" w:cs="Times New Roman"/>
          <w:sz w:val="24"/>
          <w:szCs w:val="24"/>
        </w:rPr>
        <w:t xml:space="preserve"> </w:t>
      </w:r>
      <w:r w:rsidR="00A641F8" w:rsidRPr="00F25647">
        <w:rPr>
          <w:rFonts w:ascii="Times New Roman" w:hAnsi="Times New Roman" w:cs="Times New Roman"/>
          <w:sz w:val="24"/>
          <w:szCs w:val="24"/>
        </w:rPr>
        <w:t xml:space="preserve">carried the motion, </w:t>
      </w:r>
      <w:r w:rsidR="00AB7EB8">
        <w:rPr>
          <w:rFonts w:ascii="Times New Roman" w:hAnsi="Times New Roman" w:cs="Times New Roman"/>
          <w:sz w:val="24"/>
          <w:szCs w:val="24"/>
        </w:rPr>
        <w:t>J. Aderman</w:t>
      </w:r>
      <w:r w:rsidR="00A641F8" w:rsidRPr="00F25647">
        <w:rPr>
          <w:rFonts w:ascii="Times New Roman" w:hAnsi="Times New Roman" w:cs="Times New Roman"/>
          <w:sz w:val="24"/>
          <w:szCs w:val="24"/>
        </w:rPr>
        <w:t xml:space="preserve"> seconded the motion. All were in favor: none opposed.</w:t>
      </w:r>
    </w:p>
    <w:p w:rsidR="00366A11" w:rsidRDefault="00366A11" w:rsidP="00366A11">
      <w:pPr>
        <w:pStyle w:val="Heading6"/>
        <w:rPr>
          <w:b/>
          <w:u w:val="none"/>
        </w:rPr>
      </w:pPr>
      <w:r>
        <w:rPr>
          <w:b/>
          <w:u w:val="none"/>
        </w:rPr>
        <w:t xml:space="preserve">Discussion and Possible Action to be </w:t>
      </w:r>
      <w:r w:rsidR="002713BA">
        <w:rPr>
          <w:b/>
          <w:u w:val="none"/>
        </w:rPr>
        <w:t>taken</w:t>
      </w:r>
      <w:r>
        <w:rPr>
          <w:b/>
          <w:u w:val="none"/>
        </w:rPr>
        <w:t xml:space="preserve"> </w:t>
      </w:r>
      <w:r w:rsidR="002713BA">
        <w:rPr>
          <w:b/>
          <w:u w:val="none"/>
        </w:rPr>
        <w:t>upon Personnel Issues Discussed during</w:t>
      </w:r>
      <w:r>
        <w:rPr>
          <w:b/>
          <w:u w:val="none"/>
        </w:rPr>
        <w:t xml:space="preserve"> Closed Session</w:t>
      </w:r>
    </w:p>
    <w:p w:rsidR="00366A11" w:rsidRDefault="00366A11" w:rsidP="00366A11">
      <w:pPr>
        <w:rPr>
          <w:rFonts w:ascii="Times New Roman" w:hAnsi="Times New Roman" w:cs="Times New Roman"/>
          <w:sz w:val="24"/>
          <w:szCs w:val="24"/>
        </w:rPr>
      </w:pPr>
      <w:r>
        <w:rPr>
          <w:rFonts w:ascii="Times New Roman" w:hAnsi="Times New Roman" w:cs="Times New Roman"/>
          <w:sz w:val="24"/>
          <w:szCs w:val="24"/>
        </w:rPr>
        <w:t>J. Wills stated that the Board has agreed to follow the recommendation of the Administrator at this time.</w:t>
      </w:r>
    </w:p>
    <w:p w:rsidR="00366A11" w:rsidRDefault="00366A11" w:rsidP="00366A11">
      <w:pPr>
        <w:pStyle w:val="Heading6"/>
        <w:rPr>
          <w:b/>
          <w:u w:val="none"/>
        </w:rPr>
      </w:pPr>
      <w:r>
        <w:rPr>
          <w:b/>
          <w:u w:val="none"/>
        </w:rPr>
        <w:t>Public Comment</w:t>
      </w:r>
    </w:p>
    <w:p w:rsidR="00366A11" w:rsidRPr="00F25647" w:rsidRDefault="00366A11" w:rsidP="00366A11">
      <w:pPr>
        <w:rPr>
          <w:rFonts w:ascii="Times New Roman" w:hAnsi="Times New Roman" w:cs="Times New Roman"/>
          <w:sz w:val="24"/>
          <w:szCs w:val="24"/>
        </w:rPr>
      </w:pPr>
      <w:r w:rsidRPr="00F25647">
        <w:rPr>
          <w:rFonts w:ascii="Times New Roman" w:hAnsi="Times New Roman" w:cs="Times New Roman"/>
          <w:sz w:val="24"/>
          <w:szCs w:val="24"/>
        </w:rPr>
        <w:t>None</w:t>
      </w:r>
    </w:p>
    <w:p w:rsidR="00366A11" w:rsidRPr="00875B92" w:rsidRDefault="00366A11" w:rsidP="00366A11">
      <w:pPr>
        <w:pStyle w:val="Heading6"/>
        <w:rPr>
          <w:b/>
          <w:u w:val="none"/>
        </w:rPr>
      </w:pPr>
      <w:r w:rsidRPr="00875B92">
        <w:rPr>
          <w:b/>
          <w:u w:val="none"/>
        </w:rPr>
        <w:t xml:space="preserve">Motion to </w:t>
      </w:r>
      <w:r>
        <w:rPr>
          <w:b/>
          <w:u w:val="none"/>
        </w:rPr>
        <w:t>Adjourn the Meeting</w:t>
      </w:r>
    </w:p>
    <w:p w:rsidR="00366A11" w:rsidRPr="00366A11" w:rsidRDefault="00366A11" w:rsidP="00366A11">
      <w:pPr>
        <w:rPr>
          <w:rFonts w:ascii="Times New Roman" w:hAnsi="Times New Roman" w:cs="Times New Roman"/>
          <w:sz w:val="24"/>
          <w:szCs w:val="24"/>
        </w:rPr>
      </w:pPr>
      <w:r>
        <w:rPr>
          <w:rFonts w:ascii="Times New Roman" w:hAnsi="Times New Roman" w:cs="Times New Roman"/>
          <w:sz w:val="24"/>
          <w:szCs w:val="24"/>
        </w:rPr>
        <w:t xml:space="preserve">At </w:t>
      </w:r>
      <w:r w:rsidR="00AB7EB8">
        <w:rPr>
          <w:rFonts w:ascii="Times New Roman" w:hAnsi="Times New Roman" w:cs="Times New Roman"/>
          <w:sz w:val="24"/>
          <w:szCs w:val="24"/>
        </w:rPr>
        <w:t>7:26</w:t>
      </w:r>
      <w:r>
        <w:rPr>
          <w:rFonts w:ascii="Times New Roman" w:hAnsi="Times New Roman" w:cs="Times New Roman"/>
          <w:sz w:val="24"/>
          <w:szCs w:val="24"/>
        </w:rPr>
        <w:t xml:space="preserve"> p.m. </w:t>
      </w:r>
      <w:r w:rsidRPr="00F25647">
        <w:rPr>
          <w:rFonts w:ascii="Times New Roman" w:hAnsi="Times New Roman" w:cs="Times New Roman"/>
          <w:sz w:val="24"/>
          <w:szCs w:val="24"/>
        </w:rPr>
        <w:t>J. Wills asked fo</w:t>
      </w:r>
      <w:r>
        <w:rPr>
          <w:rFonts w:ascii="Times New Roman" w:hAnsi="Times New Roman" w:cs="Times New Roman"/>
          <w:sz w:val="24"/>
          <w:szCs w:val="24"/>
        </w:rPr>
        <w:t>r a motion to adjourn from open session.</w:t>
      </w:r>
      <w:r w:rsidRPr="00F25647">
        <w:rPr>
          <w:rFonts w:ascii="Times New Roman" w:hAnsi="Times New Roman" w:cs="Times New Roman"/>
          <w:sz w:val="24"/>
          <w:szCs w:val="24"/>
        </w:rPr>
        <w:t xml:space="preserve"> </w:t>
      </w:r>
      <w:r>
        <w:rPr>
          <w:rFonts w:ascii="Times New Roman" w:hAnsi="Times New Roman" w:cs="Times New Roman"/>
          <w:sz w:val="24"/>
          <w:szCs w:val="24"/>
        </w:rPr>
        <w:t xml:space="preserve">J. Schaal </w:t>
      </w:r>
      <w:r w:rsidRPr="00F25647">
        <w:rPr>
          <w:rFonts w:ascii="Times New Roman" w:hAnsi="Times New Roman" w:cs="Times New Roman"/>
          <w:sz w:val="24"/>
          <w:szCs w:val="24"/>
        </w:rPr>
        <w:t xml:space="preserve">carried the motion, </w:t>
      </w:r>
      <w:r w:rsidR="00AB7EB8">
        <w:rPr>
          <w:rFonts w:ascii="Times New Roman" w:hAnsi="Times New Roman" w:cs="Times New Roman"/>
          <w:sz w:val="24"/>
          <w:szCs w:val="24"/>
        </w:rPr>
        <w:t>P Parrish</w:t>
      </w:r>
      <w:r>
        <w:rPr>
          <w:rFonts w:ascii="Times New Roman" w:hAnsi="Times New Roman" w:cs="Times New Roman"/>
          <w:sz w:val="24"/>
          <w:szCs w:val="24"/>
        </w:rPr>
        <w:t xml:space="preserve"> </w:t>
      </w:r>
      <w:r w:rsidRPr="00F25647">
        <w:rPr>
          <w:rFonts w:ascii="Times New Roman" w:hAnsi="Times New Roman" w:cs="Times New Roman"/>
          <w:sz w:val="24"/>
          <w:szCs w:val="24"/>
        </w:rPr>
        <w:t>seconded the motion. All were in favor: none opposed.</w:t>
      </w:r>
    </w:p>
    <w:p w:rsidR="008E1541" w:rsidRPr="00A641F8" w:rsidRDefault="008E1541" w:rsidP="00A641F8">
      <w:pPr>
        <w:rPr>
          <w:rFonts w:ascii="Times New Roman" w:hAnsi="Times New Roman" w:cs="Times New Roman"/>
          <w:sz w:val="24"/>
          <w:szCs w:val="24"/>
        </w:rPr>
      </w:pPr>
      <w:r w:rsidRPr="00875B92">
        <w:rPr>
          <w:b/>
        </w:rPr>
        <w:t>Next Meeting</w:t>
      </w:r>
    </w:p>
    <w:p w:rsidR="002713BA" w:rsidRDefault="008E1541" w:rsidP="002713BA">
      <w:pPr>
        <w:rPr>
          <w:rFonts w:ascii="Times New Roman" w:hAnsi="Times New Roman" w:cs="Times New Roman"/>
          <w:sz w:val="24"/>
          <w:szCs w:val="24"/>
        </w:rPr>
      </w:pPr>
      <w:r>
        <w:rPr>
          <w:rFonts w:ascii="Times New Roman" w:hAnsi="Times New Roman" w:cs="Times New Roman"/>
          <w:sz w:val="24"/>
          <w:szCs w:val="24"/>
        </w:rPr>
        <w:t xml:space="preserve">Next meeting will be held on </w:t>
      </w:r>
      <w:r w:rsidR="00AB7EB8">
        <w:rPr>
          <w:rFonts w:ascii="Times New Roman" w:hAnsi="Times New Roman" w:cs="Times New Roman"/>
          <w:sz w:val="24"/>
          <w:szCs w:val="24"/>
        </w:rPr>
        <w:t xml:space="preserve">February 21, 2023 </w:t>
      </w:r>
      <w:r>
        <w:rPr>
          <w:rFonts w:ascii="Times New Roman" w:hAnsi="Times New Roman" w:cs="Times New Roman"/>
          <w:sz w:val="24"/>
          <w:szCs w:val="24"/>
        </w:rPr>
        <w:t xml:space="preserve">at Fayette County Health Department Classroom at 5:30 p.m. </w:t>
      </w:r>
    </w:p>
    <w:p w:rsidR="00B85922" w:rsidRPr="00B85922" w:rsidRDefault="00AB7EB8" w:rsidP="002713BA">
      <w:pPr>
        <w:rPr>
          <w:sz w:val="24"/>
          <w:szCs w:val="24"/>
        </w:rPr>
      </w:pPr>
      <w:r>
        <w:rPr>
          <w:rFonts w:ascii="Times New Roman" w:hAnsi="Times New Roman" w:cs="Times New Roman"/>
          <w:sz w:val="24"/>
          <w:szCs w:val="24"/>
        </w:rPr>
        <w:t>D Richardson</w:t>
      </w:r>
      <w:r w:rsidR="002713BA">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Temporary </w:t>
      </w:r>
      <w:r w:rsidR="008E1541">
        <w:rPr>
          <w:rFonts w:ascii="Times New Roman" w:hAnsi="Times New Roman" w:cs="Times New Roman"/>
          <w:sz w:val="24"/>
          <w:szCs w:val="24"/>
        </w:rPr>
        <w:t>Assistant</w:t>
      </w:r>
    </w:p>
    <w:sectPr w:rsidR="00B85922" w:rsidRPr="00B85922" w:rsidSect="002713B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A55" w:rsidRDefault="005B0A55" w:rsidP="00B85922">
      <w:pPr>
        <w:spacing w:after="0" w:line="240" w:lineRule="auto"/>
      </w:pPr>
      <w:r>
        <w:separator/>
      </w:r>
    </w:p>
  </w:endnote>
  <w:endnote w:type="continuationSeparator" w:id="0">
    <w:p w:rsidR="005B0A55" w:rsidRDefault="005B0A55" w:rsidP="00B8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A55" w:rsidRDefault="005B0A55" w:rsidP="00B85922">
      <w:pPr>
        <w:spacing w:after="0" w:line="240" w:lineRule="auto"/>
      </w:pPr>
      <w:r>
        <w:separator/>
      </w:r>
    </w:p>
  </w:footnote>
  <w:footnote w:type="continuationSeparator" w:id="0">
    <w:p w:rsidR="005B0A55" w:rsidRDefault="005B0A55" w:rsidP="00B85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5FF1"/>
    <w:multiLevelType w:val="hybridMultilevel"/>
    <w:tmpl w:val="9B103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715C9C"/>
    <w:multiLevelType w:val="hybridMultilevel"/>
    <w:tmpl w:val="921CB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E6405"/>
    <w:multiLevelType w:val="hybridMultilevel"/>
    <w:tmpl w:val="CD663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56B74"/>
    <w:multiLevelType w:val="hybridMultilevel"/>
    <w:tmpl w:val="FC889BA4"/>
    <w:lvl w:ilvl="0" w:tplc="6980BC9E">
      <w:start w:val="1"/>
      <w:numFmt w:val="bullet"/>
      <w:lvlText w:val="•"/>
      <w:lvlJc w:val="left"/>
      <w:pPr>
        <w:tabs>
          <w:tab w:val="num" w:pos="720"/>
        </w:tabs>
        <w:ind w:left="720" w:hanging="360"/>
      </w:pPr>
      <w:rPr>
        <w:rFonts w:ascii="Arial" w:hAnsi="Arial" w:hint="default"/>
      </w:rPr>
    </w:lvl>
    <w:lvl w:ilvl="1" w:tplc="7F902226" w:tentative="1">
      <w:start w:val="1"/>
      <w:numFmt w:val="bullet"/>
      <w:lvlText w:val="•"/>
      <w:lvlJc w:val="left"/>
      <w:pPr>
        <w:tabs>
          <w:tab w:val="num" w:pos="1440"/>
        </w:tabs>
        <w:ind w:left="1440" w:hanging="360"/>
      </w:pPr>
      <w:rPr>
        <w:rFonts w:ascii="Arial" w:hAnsi="Arial" w:hint="default"/>
      </w:rPr>
    </w:lvl>
    <w:lvl w:ilvl="2" w:tplc="4F725BB6" w:tentative="1">
      <w:start w:val="1"/>
      <w:numFmt w:val="bullet"/>
      <w:lvlText w:val="•"/>
      <w:lvlJc w:val="left"/>
      <w:pPr>
        <w:tabs>
          <w:tab w:val="num" w:pos="2160"/>
        </w:tabs>
        <w:ind w:left="2160" w:hanging="360"/>
      </w:pPr>
      <w:rPr>
        <w:rFonts w:ascii="Arial" w:hAnsi="Arial" w:hint="default"/>
      </w:rPr>
    </w:lvl>
    <w:lvl w:ilvl="3" w:tplc="CDB04FD2" w:tentative="1">
      <w:start w:val="1"/>
      <w:numFmt w:val="bullet"/>
      <w:lvlText w:val="•"/>
      <w:lvlJc w:val="left"/>
      <w:pPr>
        <w:tabs>
          <w:tab w:val="num" w:pos="2880"/>
        </w:tabs>
        <w:ind w:left="2880" w:hanging="360"/>
      </w:pPr>
      <w:rPr>
        <w:rFonts w:ascii="Arial" w:hAnsi="Arial" w:hint="default"/>
      </w:rPr>
    </w:lvl>
    <w:lvl w:ilvl="4" w:tplc="92487854" w:tentative="1">
      <w:start w:val="1"/>
      <w:numFmt w:val="bullet"/>
      <w:lvlText w:val="•"/>
      <w:lvlJc w:val="left"/>
      <w:pPr>
        <w:tabs>
          <w:tab w:val="num" w:pos="3600"/>
        </w:tabs>
        <w:ind w:left="3600" w:hanging="360"/>
      </w:pPr>
      <w:rPr>
        <w:rFonts w:ascii="Arial" w:hAnsi="Arial" w:hint="default"/>
      </w:rPr>
    </w:lvl>
    <w:lvl w:ilvl="5" w:tplc="A670A98C" w:tentative="1">
      <w:start w:val="1"/>
      <w:numFmt w:val="bullet"/>
      <w:lvlText w:val="•"/>
      <w:lvlJc w:val="left"/>
      <w:pPr>
        <w:tabs>
          <w:tab w:val="num" w:pos="4320"/>
        </w:tabs>
        <w:ind w:left="4320" w:hanging="360"/>
      </w:pPr>
      <w:rPr>
        <w:rFonts w:ascii="Arial" w:hAnsi="Arial" w:hint="default"/>
      </w:rPr>
    </w:lvl>
    <w:lvl w:ilvl="6" w:tplc="D0B2B9A8" w:tentative="1">
      <w:start w:val="1"/>
      <w:numFmt w:val="bullet"/>
      <w:lvlText w:val="•"/>
      <w:lvlJc w:val="left"/>
      <w:pPr>
        <w:tabs>
          <w:tab w:val="num" w:pos="5040"/>
        </w:tabs>
        <w:ind w:left="5040" w:hanging="360"/>
      </w:pPr>
      <w:rPr>
        <w:rFonts w:ascii="Arial" w:hAnsi="Arial" w:hint="default"/>
      </w:rPr>
    </w:lvl>
    <w:lvl w:ilvl="7" w:tplc="0A14FD30" w:tentative="1">
      <w:start w:val="1"/>
      <w:numFmt w:val="bullet"/>
      <w:lvlText w:val="•"/>
      <w:lvlJc w:val="left"/>
      <w:pPr>
        <w:tabs>
          <w:tab w:val="num" w:pos="5760"/>
        </w:tabs>
        <w:ind w:left="5760" w:hanging="360"/>
      </w:pPr>
      <w:rPr>
        <w:rFonts w:ascii="Arial" w:hAnsi="Arial" w:hint="default"/>
      </w:rPr>
    </w:lvl>
    <w:lvl w:ilvl="8" w:tplc="B9A8115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22"/>
    <w:rsid w:val="00006289"/>
    <w:rsid w:val="00046CED"/>
    <w:rsid w:val="00076B5A"/>
    <w:rsid w:val="000E6DF8"/>
    <w:rsid w:val="001326CB"/>
    <w:rsid w:val="001C2854"/>
    <w:rsid w:val="00255997"/>
    <w:rsid w:val="002713BA"/>
    <w:rsid w:val="002D10D4"/>
    <w:rsid w:val="002D63CA"/>
    <w:rsid w:val="00366A11"/>
    <w:rsid w:val="003847D9"/>
    <w:rsid w:val="003B4DE5"/>
    <w:rsid w:val="003F6850"/>
    <w:rsid w:val="0059609A"/>
    <w:rsid w:val="005B0A55"/>
    <w:rsid w:val="005B4610"/>
    <w:rsid w:val="006136B6"/>
    <w:rsid w:val="006D4F0C"/>
    <w:rsid w:val="006E1A66"/>
    <w:rsid w:val="00732D02"/>
    <w:rsid w:val="00774D3D"/>
    <w:rsid w:val="00857B84"/>
    <w:rsid w:val="00875B92"/>
    <w:rsid w:val="008E1541"/>
    <w:rsid w:val="008E6744"/>
    <w:rsid w:val="00944ABB"/>
    <w:rsid w:val="009601B3"/>
    <w:rsid w:val="0097265B"/>
    <w:rsid w:val="00A1181C"/>
    <w:rsid w:val="00A641F8"/>
    <w:rsid w:val="00A81D6F"/>
    <w:rsid w:val="00AB7EB8"/>
    <w:rsid w:val="00B117A1"/>
    <w:rsid w:val="00B81037"/>
    <w:rsid w:val="00B85922"/>
    <w:rsid w:val="00B90C94"/>
    <w:rsid w:val="00BF6918"/>
    <w:rsid w:val="00C064EF"/>
    <w:rsid w:val="00C223E3"/>
    <w:rsid w:val="00C32088"/>
    <w:rsid w:val="00C46C1A"/>
    <w:rsid w:val="00C67732"/>
    <w:rsid w:val="00C91D50"/>
    <w:rsid w:val="00E151B6"/>
    <w:rsid w:val="00F145D9"/>
    <w:rsid w:val="00F25647"/>
    <w:rsid w:val="00F4566C"/>
    <w:rsid w:val="00FC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EDB"/>
  <w15:chartTrackingRefBased/>
  <w15:docId w15:val="{9B2DB3F6-D250-49F2-A19E-3E6D0C93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5922"/>
    <w:pPr>
      <w:keepNext/>
      <w:jc w:val="center"/>
      <w:outlineLvl w:val="0"/>
    </w:pPr>
    <w:rPr>
      <w:sz w:val="40"/>
      <w:szCs w:val="40"/>
    </w:rPr>
  </w:style>
  <w:style w:type="paragraph" w:styleId="Heading2">
    <w:name w:val="heading 2"/>
    <w:basedOn w:val="Normal"/>
    <w:next w:val="Normal"/>
    <w:link w:val="Heading2Char"/>
    <w:uiPriority w:val="9"/>
    <w:unhideWhenUsed/>
    <w:qFormat/>
    <w:rsid w:val="00B85922"/>
    <w:pPr>
      <w:keepNext/>
      <w:spacing w:after="0" w:line="240" w:lineRule="auto"/>
      <w:outlineLvl w:val="1"/>
    </w:pPr>
    <w:rPr>
      <w:rFonts w:ascii="Times New Roman" w:hAnsi="Times New Roman" w:cs="Times New Roman"/>
      <w:b/>
      <w:sz w:val="24"/>
      <w:szCs w:val="24"/>
      <w:u w:val="single"/>
    </w:rPr>
  </w:style>
  <w:style w:type="paragraph" w:styleId="Heading3">
    <w:name w:val="heading 3"/>
    <w:basedOn w:val="Normal"/>
    <w:next w:val="Normal"/>
    <w:link w:val="Heading3Char"/>
    <w:uiPriority w:val="9"/>
    <w:unhideWhenUsed/>
    <w:qFormat/>
    <w:rsid w:val="00732D02"/>
    <w:pPr>
      <w:keepNext/>
      <w:outlineLvl w:val="2"/>
    </w:pPr>
    <w:rPr>
      <w:u w:val="single"/>
    </w:rPr>
  </w:style>
  <w:style w:type="paragraph" w:styleId="Heading4">
    <w:name w:val="heading 4"/>
    <w:basedOn w:val="Normal"/>
    <w:next w:val="Normal"/>
    <w:link w:val="Heading4Char"/>
    <w:uiPriority w:val="9"/>
    <w:unhideWhenUsed/>
    <w:qFormat/>
    <w:rsid w:val="00732D02"/>
    <w:pPr>
      <w:keepNext/>
      <w:outlineLvl w:val="3"/>
    </w:pPr>
    <w:rPr>
      <w:b/>
      <w:u w:val="single"/>
    </w:rPr>
  </w:style>
  <w:style w:type="paragraph" w:styleId="Heading5">
    <w:name w:val="heading 5"/>
    <w:basedOn w:val="Normal"/>
    <w:next w:val="Normal"/>
    <w:link w:val="Heading5Char"/>
    <w:uiPriority w:val="9"/>
    <w:unhideWhenUsed/>
    <w:qFormat/>
    <w:rsid w:val="00F25647"/>
    <w:pPr>
      <w:keepNext/>
      <w:outlineLvl w:val="4"/>
    </w:pPr>
    <w:rPr>
      <w:rFonts w:ascii="Times New Roman" w:hAnsi="Times New Roman" w:cs="Times New Roman"/>
      <w:b/>
      <w:sz w:val="24"/>
      <w:szCs w:val="24"/>
    </w:rPr>
  </w:style>
  <w:style w:type="paragraph" w:styleId="Heading6">
    <w:name w:val="heading 6"/>
    <w:basedOn w:val="Normal"/>
    <w:next w:val="Normal"/>
    <w:link w:val="Heading6Char"/>
    <w:uiPriority w:val="9"/>
    <w:unhideWhenUsed/>
    <w:qFormat/>
    <w:rsid w:val="00944ABB"/>
    <w:pPr>
      <w:keepNext/>
      <w:outlineLvl w:val="5"/>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922"/>
    <w:rPr>
      <w:sz w:val="40"/>
      <w:szCs w:val="40"/>
    </w:rPr>
  </w:style>
  <w:style w:type="paragraph" w:styleId="Header">
    <w:name w:val="header"/>
    <w:basedOn w:val="Normal"/>
    <w:link w:val="HeaderChar"/>
    <w:uiPriority w:val="99"/>
    <w:unhideWhenUsed/>
    <w:rsid w:val="00B85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922"/>
  </w:style>
  <w:style w:type="paragraph" w:styleId="Footer">
    <w:name w:val="footer"/>
    <w:basedOn w:val="Normal"/>
    <w:link w:val="FooterChar"/>
    <w:uiPriority w:val="99"/>
    <w:unhideWhenUsed/>
    <w:rsid w:val="00B85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922"/>
  </w:style>
  <w:style w:type="paragraph" w:styleId="Title">
    <w:name w:val="Title"/>
    <w:basedOn w:val="Normal"/>
    <w:next w:val="Normal"/>
    <w:link w:val="TitleChar"/>
    <w:uiPriority w:val="10"/>
    <w:qFormat/>
    <w:rsid w:val="00B85922"/>
    <w:pPr>
      <w:tabs>
        <w:tab w:val="left" w:pos="1935"/>
        <w:tab w:val="center" w:pos="4680"/>
      </w:tabs>
      <w:jc w:val="center"/>
    </w:pPr>
    <w:rPr>
      <w:sz w:val="40"/>
      <w:szCs w:val="40"/>
    </w:rPr>
  </w:style>
  <w:style w:type="character" w:customStyle="1" w:styleId="TitleChar">
    <w:name w:val="Title Char"/>
    <w:basedOn w:val="DefaultParagraphFont"/>
    <w:link w:val="Title"/>
    <w:uiPriority w:val="10"/>
    <w:rsid w:val="00B85922"/>
    <w:rPr>
      <w:sz w:val="40"/>
      <w:szCs w:val="40"/>
    </w:rPr>
  </w:style>
  <w:style w:type="table" w:styleId="TableGrid">
    <w:name w:val="Table Grid"/>
    <w:basedOn w:val="TableNormal"/>
    <w:uiPriority w:val="39"/>
    <w:rsid w:val="00B85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85922"/>
    <w:rPr>
      <w:rFonts w:ascii="Times New Roman" w:hAnsi="Times New Roman" w:cs="Times New Roman"/>
      <w:b/>
      <w:sz w:val="24"/>
      <w:szCs w:val="24"/>
      <w:u w:val="single"/>
    </w:rPr>
  </w:style>
  <w:style w:type="character" w:customStyle="1" w:styleId="Heading3Char">
    <w:name w:val="Heading 3 Char"/>
    <w:basedOn w:val="DefaultParagraphFont"/>
    <w:link w:val="Heading3"/>
    <w:uiPriority w:val="9"/>
    <w:rsid w:val="00732D02"/>
    <w:rPr>
      <w:u w:val="single"/>
    </w:rPr>
  </w:style>
  <w:style w:type="character" w:customStyle="1" w:styleId="Heading4Char">
    <w:name w:val="Heading 4 Char"/>
    <w:basedOn w:val="DefaultParagraphFont"/>
    <w:link w:val="Heading4"/>
    <w:uiPriority w:val="9"/>
    <w:rsid w:val="00732D02"/>
    <w:rPr>
      <w:b/>
      <w:u w:val="single"/>
    </w:rPr>
  </w:style>
  <w:style w:type="paragraph" w:styleId="BodyText">
    <w:name w:val="Body Text"/>
    <w:basedOn w:val="Normal"/>
    <w:link w:val="BodyTextChar"/>
    <w:uiPriority w:val="99"/>
    <w:unhideWhenUsed/>
    <w:rsid w:val="00F2564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F25647"/>
    <w:rPr>
      <w:rFonts w:ascii="Times New Roman" w:hAnsi="Times New Roman" w:cs="Times New Roman"/>
      <w:sz w:val="24"/>
      <w:szCs w:val="24"/>
    </w:rPr>
  </w:style>
  <w:style w:type="character" w:customStyle="1" w:styleId="Heading5Char">
    <w:name w:val="Heading 5 Char"/>
    <w:basedOn w:val="DefaultParagraphFont"/>
    <w:link w:val="Heading5"/>
    <w:uiPriority w:val="9"/>
    <w:rsid w:val="00F25647"/>
    <w:rPr>
      <w:rFonts w:ascii="Times New Roman" w:hAnsi="Times New Roman" w:cs="Times New Roman"/>
      <w:b/>
      <w:sz w:val="24"/>
      <w:szCs w:val="24"/>
    </w:rPr>
  </w:style>
  <w:style w:type="character" w:customStyle="1" w:styleId="Heading6Char">
    <w:name w:val="Heading 6 Char"/>
    <w:basedOn w:val="DefaultParagraphFont"/>
    <w:link w:val="Heading6"/>
    <w:uiPriority w:val="9"/>
    <w:rsid w:val="00944ABB"/>
    <w:rPr>
      <w:rFonts w:ascii="Times New Roman" w:hAnsi="Times New Roman" w:cs="Times New Roman"/>
      <w:sz w:val="24"/>
      <w:szCs w:val="24"/>
      <w:u w:val="single"/>
    </w:rPr>
  </w:style>
  <w:style w:type="paragraph" w:styleId="ListParagraph">
    <w:name w:val="List Paragraph"/>
    <w:basedOn w:val="Normal"/>
    <w:uiPriority w:val="34"/>
    <w:qFormat/>
    <w:rsid w:val="00046CED"/>
    <w:pPr>
      <w:ind w:left="720"/>
      <w:contextualSpacing/>
    </w:pPr>
  </w:style>
  <w:style w:type="paragraph" w:styleId="BalloonText">
    <w:name w:val="Balloon Text"/>
    <w:basedOn w:val="Normal"/>
    <w:link w:val="BalloonTextChar"/>
    <w:uiPriority w:val="99"/>
    <w:semiHidden/>
    <w:unhideWhenUsed/>
    <w:rsid w:val="00613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8300">
      <w:bodyDiv w:val="1"/>
      <w:marLeft w:val="0"/>
      <w:marRight w:val="0"/>
      <w:marTop w:val="0"/>
      <w:marBottom w:val="0"/>
      <w:divBdr>
        <w:top w:val="none" w:sz="0" w:space="0" w:color="auto"/>
        <w:left w:val="none" w:sz="0" w:space="0" w:color="auto"/>
        <w:bottom w:val="none" w:sz="0" w:space="0" w:color="auto"/>
        <w:right w:val="none" w:sz="0" w:space="0" w:color="auto"/>
      </w:divBdr>
      <w:divsChild>
        <w:div w:id="476344440">
          <w:marLeft w:val="360"/>
          <w:marRight w:val="0"/>
          <w:marTop w:val="0"/>
          <w:marBottom w:val="0"/>
          <w:divBdr>
            <w:top w:val="none" w:sz="0" w:space="0" w:color="auto"/>
            <w:left w:val="none" w:sz="0" w:space="0" w:color="auto"/>
            <w:bottom w:val="none" w:sz="0" w:space="0" w:color="auto"/>
            <w:right w:val="none" w:sz="0" w:space="0" w:color="auto"/>
          </w:divBdr>
        </w:div>
        <w:div w:id="30617075">
          <w:marLeft w:val="1080"/>
          <w:marRight w:val="0"/>
          <w:marTop w:val="0"/>
          <w:marBottom w:val="0"/>
          <w:divBdr>
            <w:top w:val="none" w:sz="0" w:space="0" w:color="auto"/>
            <w:left w:val="none" w:sz="0" w:space="0" w:color="auto"/>
            <w:bottom w:val="none" w:sz="0" w:space="0" w:color="auto"/>
            <w:right w:val="none" w:sz="0" w:space="0" w:color="auto"/>
          </w:divBdr>
        </w:div>
        <w:div w:id="1630164580">
          <w:marLeft w:val="1080"/>
          <w:marRight w:val="0"/>
          <w:marTop w:val="0"/>
          <w:marBottom w:val="0"/>
          <w:divBdr>
            <w:top w:val="none" w:sz="0" w:space="0" w:color="auto"/>
            <w:left w:val="none" w:sz="0" w:space="0" w:color="auto"/>
            <w:bottom w:val="none" w:sz="0" w:space="0" w:color="auto"/>
            <w:right w:val="none" w:sz="0" w:space="0" w:color="auto"/>
          </w:divBdr>
        </w:div>
        <w:div w:id="266818576">
          <w:marLeft w:val="360"/>
          <w:marRight w:val="0"/>
          <w:marTop w:val="200"/>
          <w:marBottom w:val="0"/>
          <w:divBdr>
            <w:top w:val="none" w:sz="0" w:space="0" w:color="auto"/>
            <w:left w:val="none" w:sz="0" w:space="0" w:color="auto"/>
            <w:bottom w:val="none" w:sz="0" w:space="0" w:color="auto"/>
            <w:right w:val="none" w:sz="0" w:space="0" w:color="auto"/>
          </w:divBdr>
        </w:div>
      </w:divsChild>
    </w:div>
    <w:div w:id="50929528">
      <w:bodyDiv w:val="1"/>
      <w:marLeft w:val="0"/>
      <w:marRight w:val="0"/>
      <w:marTop w:val="0"/>
      <w:marBottom w:val="0"/>
      <w:divBdr>
        <w:top w:val="none" w:sz="0" w:space="0" w:color="auto"/>
        <w:left w:val="none" w:sz="0" w:space="0" w:color="auto"/>
        <w:bottom w:val="none" w:sz="0" w:space="0" w:color="auto"/>
        <w:right w:val="none" w:sz="0" w:space="0" w:color="auto"/>
      </w:divBdr>
      <w:divsChild>
        <w:div w:id="1211455670">
          <w:marLeft w:val="360"/>
          <w:marRight w:val="0"/>
          <w:marTop w:val="200"/>
          <w:marBottom w:val="0"/>
          <w:divBdr>
            <w:top w:val="none" w:sz="0" w:space="0" w:color="auto"/>
            <w:left w:val="none" w:sz="0" w:space="0" w:color="auto"/>
            <w:bottom w:val="none" w:sz="0" w:space="0" w:color="auto"/>
            <w:right w:val="none" w:sz="0" w:space="0" w:color="auto"/>
          </w:divBdr>
        </w:div>
        <w:div w:id="1871794564">
          <w:marLeft w:val="360"/>
          <w:marRight w:val="0"/>
          <w:marTop w:val="200"/>
          <w:marBottom w:val="0"/>
          <w:divBdr>
            <w:top w:val="none" w:sz="0" w:space="0" w:color="auto"/>
            <w:left w:val="none" w:sz="0" w:space="0" w:color="auto"/>
            <w:bottom w:val="none" w:sz="0" w:space="0" w:color="auto"/>
            <w:right w:val="none" w:sz="0" w:space="0" w:color="auto"/>
          </w:divBdr>
        </w:div>
        <w:div w:id="209848706">
          <w:marLeft w:val="360"/>
          <w:marRight w:val="0"/>
          <w:marTop w:val="200"/>
          <w:marBottom w:val="0"/>
          <w:divBdr>
            <w:top w:val="none" w:sz="0" w:space="0" w:color="auto"/>
            <w:left w:val="none" w:sz="0" w:space="0" w:color="auto"/>
            <w:bottom w:val="none" w:sz="0" w:space="0" w:color="auto"/>
            <w:right w:val="none" w:sz="0" w:space="0" w:color="auto"/>
          </w:divBdr>
        </w:div>
        <w:div w:id="523635446">
          <w:marLeft w:val="360"/>
          <w:marRight w:val="0"/>
          <w:marTop w:val="200"/>
          <w:marBottom w:val="0"/>
          <w:divBdr>
            <w:top w:val="none" w:sz="0" w:space="0" w:color="auto"/>
            <w:left w:val="none" w:sz="0" w:space="0" w:color="auto"/>
            <w:bottom w:val="none" w:sz="0" w:space="0" w:color="auto"/>
            <w:right w:val="none" w:sz="0" w:space="0" w:color="auto"/>
          </w:divBdr>
        </w:div>
        <w:div w:id="684786552">
          <w:marLeft w:val="360"/>
          <w:marRight w:val="0"/>
          <w:marTop w:val="200"/>
          <w:marBottom w:val="0"/>
          <w:divBdr>
            <w:top w:val="none" w:sz="0" w:space="0" w:color="auto"/>
            <w:left w:val="none" w:sz="0" w:space="0" w:color="auto"/>
            <w:bottom w:val="none" w:sz="0" w:space="0" w:color="auto"/>
            <w:right w:val="none" w:sz="0" w:space="0" w:color="auto"/>
          </w:divBdr>
        </w:div>
        <w:div w:id="524831176">
          <w:marLeft w:val="360"/>
          <w:marRight w:val="0"/>
          <w:marTop w:val="200"/>
          <w:marBottom w:val="0"/>
          <w:divBdr>
            <w:top w:val="none" w:sz="0" w:space="0" w:color="auto"/>
            <w:left w:val="none" w:sz="0" w:space="0" w:color="auto"/>
            <w:bottom w:val="none" w:sz="0" w:space="0" w:color="auto"/>
            <w:right w:val="none" w:sz="0" w:space="0" w:color="auto"/>
          </w:divBdr>
        </w:div>
        <w:div w:id="579142853">
          <w:marLeft w:val="360"/>
          <w:marRight w:val="0"/>
          <w:marTop w:val="200"/>
          <w:marBottom w:val="0"/>
          <w:divBdr>
            <w:top w:val="none" w:sz="0" w:space="0" w:color="auto"/>
            <w:left w:val="none" w:sz="0" w:space="0" w:color="auto"/>
            <w:bottom w:val="none" w:sz="0" w:space="0" w:color="auto"/>
            <w:right w:val="none" w:sz="0" w:space="0" w:color="auto"/>
          </w:divBdr>
        </w:div>
        <w:div w:id="1826898890">
          <w:marLeft w:val="360"/>
          <w:marRight w:val="0"/>
          <w:marTop w:val="200"/>
          <w:marBottom w:val="0"/>
          <w:divBdr>
            <w:top w:val="none" w:sz="0" w:space="0" w:color="auto"/>
            <w:left w:val="none" w:sz="0" w:space="0" w:color="auto"/>
            <w:bottom w:val="none" w:sz="0" w:space="0" w:color="auto"/>
            <w:right w:val="none" w:sz="0" w:space="0" w:color="auto"/>
          </w:divBdr>
        </w:div>
        <w:div w:id="62994956">
          <w:marLeft w:val="360"/>
          <w:marRight w:val="0"/>
          <w:marTop w:val="200"/>
          <w:marBottom w:val="0"/>
          <w:divBdr>
            <w:top w:val="none" w:sz="0" w:space="0" w:color="auto"/>
            <w:left w:val="none" w:sz="0" w:space="0" w:color="auto"/>
            <w:bottom w:val="none" w:sz="0" w:space="0" w:color="auto"/>
            <w:right w:val="none" w:sz="0" w:space="0" w:color="auto"/>
          </w:divBdr>
        </w:div>
      </w:divsChild>
    </w:div>
    <w:div w:id="99909602">
      <w:bodyDiv w:val="1"/>
      <w:marLeft w:val="0"/>
      <w:marRight w:val="0"/>
      <w:marTop w:val="0"/>
      <w:marBottom w:val="0"/>
      <w:divBdr>
        <w:top w:val="none" w:sz="0" w:space="0" w:color="auto"/>
        <w:left w:val="none" w:sz="0" w:space="0" w:color="auto"/>
        <w:bottom w:val="none" w:sz="0" w:space="0" w:color="auto"/>
        <w:right w:val="none" w:sz="0" w:space="0" w:color="auto"/>
      </w:divBdr>
      <w:divsChild>
        <w:div w:id="1704403733">
          <w:marLeft w:val="360"/>
          <w:marRight w:val="0"/>
          <w:marTop w:val="200"/>
          <w:marBottom w:val="0"/>
          <w:divBdr>
            <w:top w:val="none" w:sz="0" w:space="0" w:color="auto"/>
            <w:left w:val="none" w:sz="0" w:space="0" w:color="auto"/>
            <w:bottom w:val="none" w:sz="0" w:space="0" w:color="auto"/>
            <w:right w:val="none" w:sz="0" w:space="0" w:color="auto"/>
          </w:divBdr>
        </w:div>
        <w:div w:id="741827839">
          <w:marLeft w:val="360"/>
          <w:marRight w:val="0"/>
          <w:marTop w:val="200"/>
          <w:marBottom w:val="0"/>
          <w:divBdr>
            <w:top w:val="none" w:sz="0" w:space="0" w:color="auto"/>
            <w:left w:val="none" w:sz="0" w:space="0" w:color="auto"/>
            <w:bottom w:val="none" w:sz="0" w:space="0" w:color="auto"/>
            <w:right w:val="none" w:sz="0" w:space="0" w:color="auto"/>
          </w:divBdr>
        </w:div>
        <w:div w:id="1760641324">
          <w:marLeft w:val="360"/>
          <w:marRight w:val="0"/>
          <w:marTop w:val="200"/>
          <w:marBottom w:val="0"/>
          <w:divBdr>
            <w:top w:val="none" w:sz="0" w:space="0" w:color="auto"/>
            <w:left w:val="none" w:sz="0" w:space="0" w:color="auto"/>
            <w:bottom w:val="none" w:sz="0" w:space="0" w:color="auto"/>
            <w:right w:val="none" w:sz="0" w:space="0" w:color="auto"/>
          </w:divBdr>
        </w:div>
        <w:div w:id="1899391400">
          <w:marLeft w:val="360"/>
          <w:marRight w:val="0"/>
          <w:marTop w:val="200"/>
          <w:marBottom w:val="0"/>
          <w:divBdr>
            <w:top w:val="none" w:sz="0" w:space="0" w:color="auto"/>
            <w:left w:val="none" w:sz="0" w:space="0" w:color="auto"/>
            <w:bottom w:val="none" w:sz="0" w:space="0" w:color="auto"/>
            <w:right w:val="none" w:sz="0" w:space="0" w:color="auto"/>
          </w:divBdr>
        </w:div>
      </w:divsChild>
    </w:div>
    <w:div w:id="708067341">
      <w:bodyDiv w:val="1"/>
      <w:marLeft w:val="0"/>
      <w:marRight w:val="0"/>
      <w:marTop w:val="0"/>
      <w:marBottom w:val="0"/>
      <w:divBdr>
        <w:top w:val="none" w:sz="0" w:space="0" w:color="auto"/>
        <w:left w:val="none" w:sz="0" w:space="0" w:color="auto"/>
        <w:bottom w:val="none" w:sz="0" w:space="0" w:color="auto"/>
        <w:right w:val="none" w:sz="0" w:space="0" w:color="auto"/>
      </w:divBdr>
      <w:divsChild>
        <w:div w:id="721100592">
          <w:marLeft w:val="360"/>
          <w:marRight w:val="0"/>
          <w:marTop w:val="200"/>
          <w:marBottom w:val="0"/>
          <w:divBdr>
            <w:top w:val="none" w:sz="0" w:space="0" w:color="auto"/>
            <w:left w:val="none" w:sz="0" w:space="0" w:color="auto"/>
            <w:bottom w:val="none" w:sz="0" w:space="0" w:color="auto"/>
            <w:right w:val="none" w:sz="0" w:space="0" w:color="auto"/>
          </w:divBdr>
        </w:div>
        <w:div w:id="404838905">
          <w:marLeft w:val="1080"/>
          <w:marRight w:val="0"/>
          <w:marTop w:val="100"/>
          <w:marBottom w:val="0"/>
          <w:divBdr>
            <w:top w:val="none" w:sz="0" w:space="0" w:color="auto"/>
            <w:left w:val="none" w:sz="0" w:space="0" w:color="auto"/>
            <w:bottom w:val="none" w:sz="0" w:space="0" w:color="auto"/>
            <w:right w:val="none" w:sz="0" w:space="0" w:color="auto"/>
          </w:divBdr>
        </w:div>
        <w:div w:id="1271472862">
          <w:marLeft w:val="1080"/>
          <w:marRight w:val="0"/>
          <w:marTop w:val="100"/>
          <w:marBottom w:val="0"/>
          <w:divBdr>
            <w:top w:val="none" w:sz="0" w:space="0" w:color="auto"/>
            <w:left w:val="none" w:sz="0" w:space="0" w:color="auto"/>
            <w:bottom w:val="none" w:sz="0" w:space="0" w:color="auto"/>
            <w:right w:val="none" w:sz="0" w:space="0" w:color="auto"/>
          </w:divBdr>
        </w:div>
        <w:div w:id="1102411877">
          <w:marLeft w:val="1080"/>
          <w:marRight w:val="0"/>
          <w:marTop w:val="100"/>
          <w:marBottom w:val="0"/>
          <w:divBdr>
            <w:top w:val="none" w:sz="0" w:space="0" w:color="auto"/>
            <w:left w:val="none" w:sz="0" w:space="0" w:color="auto"/>
            <w:bottom w:val="none" w:sz="0" w:space="0" w:color="auto"/>
            <w:right w:val="none" w:sz="0" w:space="0" w:color="auto"/>
          </w:divBdr>
        </w:div>
        <w:div w:id="265817000">
          <w:marLeft w:val="1080"/>
          <w:marRight w:val="0"/>
          <w:marTop w:val="100"/>
          <w:marBottom w:val="0"/>
          <w:divBdr>
            <w:top w:val="none" w:sz="0" w:space="0" w:color="auto"/>
            <w:left w:val="none" w:sz="0" w:space="0" w:color="auto"/>
            <w:bottom w:val="none" w:sz="0" w:space="0" w:color="auto"/>
            <w:right w:val="none" w:sz="0" w:space="0" w:color="auto"/>
          </w:divBdr>
        </w:div>
      </w:divsChild>
    </w:div>
    <w:div w:id="818155626">
      <w:bodyDiv w:val="1"/>
      <w:marLeft w:val="0"/>
      <w:marRight w:val="0"/>
      <w:marTop w:val="0"/>
      <w:marBottom w:val="0"/>
      <w:divBdr>
        <w:top w:val="none" w:sz="0" w:space="0" w:color="auto"/>
        <w:left w:val="none" w:sz="0" w:space="0" w:color="auto"/>
        <w:bottom w:val="none" w:sz="0" w:space="0" w:color="auto"/>
        <w:right w:val="none" w:sz="0" w:space="0" w:color="auto"/>
      </w:divBdr>
      <w:divsChild>
        <w:div w:id="1184590683">
          <w:marLeft w:val="360"/>
          <w:marRight w:val="0"/>
          <w:marTop w:val="200"/>
          <w:marBottom w:val="0"/>
          <w:divBdr>
            <w:top w:val="none" w:sz="0" w:space="0" w:color="auto"/>
            <w:left w:val="none" w:sz="0" w:space="0" w:color="auto"/>
            <w:bottom w:val="none" w:sz="0" w:space="0" w:color="auto"/>
            <w:right w:val="none" w:sz="0" w:space="0" w:color="auto"/>
          </w:divBdr>
        </w:div>
        <w:div w:id="360865045">
          <w:marLeft w:val="360"/>
          <w:marRight w:val="0"/>
          <w:marTop w:val="200"/>
          <w:marBottom w:val="0"/>
          <w:divBdr>
            <w:top w:val="none" w:sz="0" w:space="0" w:color="auto"/>
            <w:left w:val="none" w:sz="0" w:space="0" w:color="auto"/>
            <w:bottom w:val="none" w:sz="0" w:space="0" w:color="auto"/>
            <w:right w:val="none" w:sz="0" w:space="0" w:color="auto"/>
          </w:divBdr>
        </w:div>
        <w:div w:id="614748715">
          <w:marLeft w:val="360"/>
          <w:marRight w:val="0"/>
          <w:marTop w:val="200"/>
          <w:marBottom w:val="0"/>
          <w:divBdr>
            <w:top w:val="none" w:sz="0" w:space="0" w:color="auto"/>
            <w:left w:val="none" w:sz="0" w:space="0" w:color="auto"/>
            <w:bottom w:val="none" w:sz="0" w:space="0" w:color="auto"/>
            <w:right w:val="none" w:sz="0" w:space="0" w:color="auto"/>
          </w:divBdr>
        </w:div>
        <w:div w:id="1132401313">
          <w:marLeft w:val="360"/>
          <w:marRight w:val="0"/>
          <w:marTop w:val="200"/>
          <w:marBottom w:val="0"/>
          <w:divBdr>
            <w:top w:val="none" w:sz="0" w:space="0" w:color="auto"/>
            <w:left w:val="none" w:sz="0" w:space="0" w:color="auto"/>
            <w:bottom w:val="none" w:sz="0" w:space="0" w:color="auto"/>
            <w:right w:val="none" w:sz="0" w:space="0" w:color="auto"/>
          </w:divBdr>
        </w:div>
      </w:divsChild>
    </w:div>
    <w:div w:id="905723525">
      <w:bodyDiv w:val="1"/>
      <w:marLeft w:val="0"/>
      <w:marRight w:val="0"/>
      <w:marTop w:val="0"/>
      <w:marBottom w:val="0"/>
      <w:divBdr>
        <w:top w:val="none" w:sz="0" w:space="0" w:color="auto"/>
        <w:left w:val="none" w:sz="0" w:space="0" w:color="auto"/>
        <w:bottom w:val="none" w:sz="0" w:space="0" w:color="auto"/>
        <w:right w:val="none" w:sz="0" w:space="0" w:color="auto"/>
      </w:divBdr>
      <w:divsChild>
        <w:div w:id="69272852">
          <w:marLeft w:val="360"/>
          <w:marRight w:val="0"/>
          <w:marTop w:val="200"/>
          <w:marBottom w:val="0"/>
          <w:divBdr>
            <w:top w:val="none" w:sz="0" w:space="0" w:color="auto"/>
            <w:left w:val="none" w:sz="0" w:space="0" w:color="auto"/>
            <w:bottom w:val="none" w:sz="0" w:space="0" w:color="auto"/>
            <w:right w:val="none" w:sz="0" w:space="0" w:color="auto"/>
          </w:divBdr>
        </w:div>
        <w:div w:id="963773552">
          <w:marLeft w:val="360"/>
          <w:marRight w:val="0"/>
          <w:marTop w:val="200"/>
          <w:marBottom w:val="0"/>
          <w:divBdr>
            <w:top w:val="none" w:sz="0" w:space="0" w:color="auto"/>
            <w:left w:val="none" w:sz="0" w:space="0" w:color="auto"/>
            <w:bottom w:val="none" w:sz="0" w:space="0" w:color="auto"/>
            <w:right w:val="none" w:sz="0" w:space="0" w:color="auto"/>
          </w:divBdr>
        </w:div>
        <w:div w:id="899748987">
          <w:marLeft w:val="360"/>
          <w:marRight w:val="0"/>
          <w:marTop w:val="200"/>
          <w:marBottom w:val="0"/>
          <w:divBdr>
            <w:top w:val="none" w:sz="0" w:space="0" w:color="auto"/>
            <w:left w:val="none" w:sz="0" w:space="0" w:color="auto"/>
            <w:bottom w:val="none" w:sz="0" w:space="0" w:color="auto"/>
            <w:right w:val="none" w:sz="0" w:space="0" w:color="auto"/>
          </w:divBdr>
        </w:div>
      </w:divsChild>
    </w:div>
    <w:div w:id="2034073027">
      <w:bodyDiv w:val="1"/>
      <w:marLeft w:val="0"/>
      <w:marRight w:val="0"/>
      <w:marTop w:val="0"/>
      <w:marBottom w:val="0"/>
      <w:divBdr>
        <w:top w:val="none" w:sz="0" w:space="0" w:color="auto"/>
        <w:left w:val="none" w:sz="0" w:space="0" w:color="auto"/>
        <w:bottom w:val="none" w:sz="0" w:space="0" w:color="auto"/>
        <w:right w:val="none" w:sz="0" w:space="0" w:color="auto"/>
      </w:divBdr>
      <w:divsChild>
        <w:div w:id="1722244074">
          <w:marLeft w:val="360"/>
          <w:marRight w:val="0"/>
          <w:marTop w:val="200"/>
          <w:marBottom w:val="0"/>
          <w:divBdr>
            <w:top w:val="none" w:sz="0" w:space="0" w:color="auto"/>
            <w:left w:val="none" w:sz="0" w:space="0" w:color="auto"/>
            <w:bottom w:val="none" w:sz="0" w:space="0" w:color="auto"/>
            <w:right w:val="none" w:sz="0" w:space="0" w:color="auto"/>
          </w:divBdr>
        </w:div>
        <w:div w:id="1911845180">
          <w:marLeft w:val="360"/>
          <w:marRight w:val="0"/>
          <w:marTop w:val="200"/>
          <w:marBottom w:val="0"/>
          <w:divBdr>
            <w:top w:val="none" w:sz="0" w:space="0" w:color="auto"/>
            <w:left w:val="none" w:sz="0" w:space="0" w:color="auto"/>
            <w:bottom w:val="none" w:sz="0" w:space="0" w:color="auto"/>
            <w:right w:val="none" w:sz="0" w:space="0" w:color="auto"/>
          </w:divBdr>
        </w:div>
        <w:div w:id="17879660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E9CFF-C346-4161-ABB0-48D6FC00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Lacie Donaldson</dc:creator>
  <cp:keywords/>
  <dc:description/>
  <cp:lastModifiedBy>kcraig</cp:lastModifiedBy>
  <cp:revision>6</cp:revision>
  <cp:lastPrinted>2022-12-07T20:39:00Z</cp:lastPrinted>
  <dcterms:created xsi:type="dcterms:W3CDTF">2022-12-01T18:06:00Z</dcterms:created>
  <dcterms:modified xsi:type="dcterms:W3CDTF">2022-12-07T20:39:00Z</dcterms:modified>
</cp:coreProperties>
</file>